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15" w:type="dxa"/>
          <w:right w:w="115" w:type="dxa"/>
        </w:tblCellMar>
        <w:tblLook w:val="0600" w:firstRow="0" w:lastRow="0" w:firstColumn="0" w:lastColumn="0" w:noHBand="1" w:noVBand="1"/>
      </w:tblPr>
      <w:tblGrid>
        <w:gridCol w:w="1553"/>
        <w:gridCol w:w="7370"/>
        <w:gridCol w:w="1157"/>
      </w:tblGrid>
      <w:tr w:rsidR="005854DB" w:rsidRPr="000F7F9B" w14:paraId="49D4E276" w14:textId="77777777" w:rsidTr="00607888">
        <w:trPr>
          <w:trHeight w:val="465"/>
        </w:trPr>
        <w:tc>
          <w:tcPr>
            <w:tcW w:w="10080" w:type="dxa"/>
            <w:gridSpan w:val="3"/>
            <w:vAlign w:val="center"/>
          </w:tcPr>
          <w:bookmarkStart w:id="0" w:name="_Toc800529"/>
          <w:p w14:paraId="7983A16E" w14:textId="128792EA" w:rsidR="005854DB" w:rsidRPr="00BA64C5" w:rsidRDefault="00000000" w:rsidP="5FD47CB5">
            <w:pPr>
              <w:pStyle w:val="Title"/>
              <w:rPr>
                <w:color w:val="3E8D9C" w:themeColor="background2" w:themeShade="BF"/>
                <w:sz w:val="32"/>
                <w:szCs w:val="32"/>
              </w:rPr>
            </w:pPr>
            <w:sdt>
              <w:sdtPr>
                <w:rPr>
                  <w:color w:val="3E8D9C" w:themeColor="background2" w:themeShade="BF"/>
                  <w:sz w:val="32"/>
                  <w:szCs w:val="32"/>
                </w:rPr>
                <w:alias w:val="Title"/>
                <w:tag w:val=""/>
                <w:id w:val="2016188051"/>
                <w:placeholder>
                  <w:docPart w:val="0BBC8752441449C1A410F1F6BA48138D"/>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C52673" w:rsidRPr="00BA64C5">
                  <w:rPr>
                    <w:color w:val="3E8D9C" w:themeColor="background2" w:themeShade="BF"/>
                    <w:sz w:val="32"/>
                    <w:szCs w:val="32"/>
                  </w:rPr>
                  <w:t>D8 Reducing student distress and use of physical restraint policy</w:t>
                </w:r>
              </w:sdtContent>
            </w:sdt>
          </w:p>
        </w:tc>
      </w:tr>
      <w:tr w:rsidR="005854DB" w:rsidRPr="000F7F9B" w14:paraId="653CF668" w14:textId="77777777" w:rsidTr="00607888">
        <w:trPr>
          <w:trHeight w:val="57"/>
        </w:trPr>
        <w:tc>
          <w:tcPr>
            <w:tcW w:w="1553" w:type="dxa"/>
            <w:shd w:val="clear" w:color="auto" w:fill="auto"/>
          </w:tcPr>
          <w:p w14:paraId="0700A4A8" w14:textId="77777777" w:rsidR="005854DB" w:rsidRPr="000F7F9B" w:rsidRDefault="005854DB" w:rsidP="5FD47CB5">
            <w:pPr>
              <w:spacing w:before="0" w:after="0"/>
              <w:rPr>
                <w:sz w:val="10"/>
                <w:szCs w:val="10"/>
              </w:rPr>
            </w:pPr>
          </w:p>
        </w:tc>
        <w:tc>
          <w:tcPr>
            <w:tcW w:w="7370" w:type="dxa"/>
            <w:shd w:val="clear" w:color="auto" w:fill="F0CDA1" w:themeFill="accent1"/>
            <w:vAlign w:val="center"/>
          </w:tcPr>
          <w:p w14:paraId="3EB98810" w14:textId="77777777" w:rsidR="005854DB" w:rsidRPr="000F7F9B" w:rsidRDefault="005854DB" w:rsidP="5FD47CB5">
            <w:pPr>
              <w:spacing w:before="0" w:after="0"/>
              <w:rPr>
                <w:color w:val="00B050"/>
                <w:sz w:val="10"/>
                <w:szCs w:val="10"/>
              </w:rPr>
            </w:pPr>
          </w:p>
        </w:tc>
        <w:tc>
          <w:tcPr>
            <w:tcW w:w="1157" w:type="dxa"/>
            <w:shd w:val="clear" w:color="auto" w:fill="auto"/>
          </w:tcPr>
          <w:p w14:paraId="6EA5AF24" w14:textId="77777777" w:rsidR="005854DB" w:rsidRPr="000F7F9B" w:rsidRDefault="005854DB" w:rsidP="5FD47CB5">
            <w:pPr>
              <w:spacing w:before="0" w:after="0"/>
              <w:rPr>
                <w:sz w:val="10"/>
                <w:szCs w:val="10"/>
              </w:rPr>
            </w:pPr>
          </w:p>
        </w:tc>
      </w:tr>
      <w:tr w:rsidR="005854DB" w:rsidRPr="000F7F9B" w14:paraId="36DE0DE1" w14:textId="77777777" w:rsidTr="00607888">
        <w:trPr>
          <w:trHeight w:val="538"/>
        </w:trPr>
        <w:tc>
          <w:tcPr>
            <w:tcW w:w="10080" w:type="dxa"/>
            <w:gridSpan w:val="3"/>
            <w:shd w:val="clear" w:color="auto" w:fill="auto"/>
          </w:tcPr>
          <w:sdt>
            <w:sdtPr>
              <w:rPr>
                <w:b/>
                <w:bCs/>
                <w:color w:val="F2F2F2" w:themeColor="background1" w:themeShade="F2"/>
                <w:sz w:val="20"/>
                <w:szCs w:val="20"/>
              </w:rPr>
              <w:alias w:val="Subtitle"/>
              <w:tag w:val=""/>
              <w:id w:val="1073854703"/>
              <w:placeholder>
                <w:docPart w:val="BB0A1E6CE27246879AB73421A20F5452"/>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6EC5D735" w14:textId="1B023B9B" w:rsidR="005854DB" w:rsidRPr="00A564BD" w:rsidRDefault="00A564BD" w:rsidP="5FD47CB5">
                <w:pPr>
                  <w:pStyle w:val="Subtitle"/>
                  <w:rPr>
                    <w:color w:val="F2F2F2" w:themeColor="background1" w:themeShade="F2"/>
                  </w:rPr>
                </w:pPr>
                <w:r w:rsidRPr="00607888">
                  <w:rPr>
                    <w:b/>
                    <w:bCs/>
                    <w:color w:val="F2F2F2" w:themeColor="background1" w:themeShade="F2"/>
                    <w:sz w:val="20"/>
                    <w:szCs w:val="20"/>
                  </w:rPr>
                  <w:t>OTAHUHU INTERMEDIATE SCHOOL</w:t>
                </w:r>
              </w:p>
            </w:sdtContent>
          </w:sdt>
        </w:tc>
      </w:tr>
    </w:tbl>
    <w:bookmarkEnd w:id="0"/>
    <w:p w14:paraId="45CF3E46" w14:textId="77777777" w:rsidR="00607888" w:rsidRPr="00C40AE9" w:rsidRDefault="00607888" w:rsidP="00C40AE9">
      <w:pPr>
        <w:pStyle w:val="Heading1"/>
        <w:spacing w:before="0"/>
        <w:rPr>
          <w:sz w:val="24"/>
          <w:szCs w:val="24"/>
        </w:rPr>
      </w:pPr>
      <w:r w:rsidRPr="00C40AE9">
        <w:rPr>
          <w:sz w:val="24"/>
          <w:szCs w:val="24"/>
        </w:rPr>
        <w:t>Outcome statement</w:t>
      </w:r>
    </w:p>
    <w:p w14:paraId="3A94D301" w14:textId="77777777" w:rsidR="00607888" w:rsidRPr="0062666B" w:rsidRDefault="00607888" w:rsidP="00C40AE9">
      <w:pPr>
        <w:spacing w:before="0" w:after="0" w:line="240" w:lineRule="auto"/>
        <w:rPr>
          <w:sz w:val="20"/>
          <w:szCs w:val="20"/>
        </w:rPr>
      </w:pPr>
      <w:r w:rsidRPr="0062666B">
        <w:rPr>
          <w:sz w:val="20"/>
          <w:szCs w:val="20"/>
        </w:rPr>
        <w:t>This board is committed to a supportive and caring school environment where all students and staff are kept safe from harm and treated with dignity.</w:t>
      </w:r>
    </w:p>
    <w:p w14:paraId="7A6FA374" w14:textId="1F4511D8" w:rsidR="00607888" w:rsidRPr="0062666B" w:rsidRDefault="00607888" w:rsidP="00C40AE9">
      <w:pPr>
        <w:spacing w:before="0" w:after="0" w:line="240" w:lineRule="auto"/>
        <w:rPr>
          <w:sz w:val="20"/>
          <w:szCs w:val="20"/>
        </w:rPr>
      </w:pPr>
      <w:r w:rsidRPr="0062666B">
        <w:rPr>
          <w:sz w:val="20"/>
          <w:szCs w:val="20"/>
        </w:rPr>
        <w:t xml:space="preserve">Except as </w:t>
      </w:r>
      <w:proofErr w:type="spellStart"/>
      <w:r w:rsidRPr="0062666B">
        <w:rPr>
          <w:sz w:val="20"/>
          <w:szCs w:val="20"/>
        </w:rPr>
        <w:t>authori</w:t>
      </w:r>
      <w:r w:rsidR="00F55E16">
        <w:rPr>
          <w:sz w:val="20"/>
          <w:szCs w:val="20"/>
        </w:rPr>
        <w:t>s</w:t>
      </w:r>
      <w:r w:rsidRPr="0062666B">
        <w:rPr>
          <w:sz w:val="20"/>
          <w:szCs w:val="20"/>
        </w:rPr>
        <w:t>ed</w:t>
      </w:r>
      <w:proofErr w:type="spellEnd"/>
      <w:r w:rsidRPr="0062666B">
        <w:rPr>
          <w:sz w:val="20"/>
          <w:szCs w:val="20"/>
        </w:rPr>
        <w:t xml:space="preserve"> under this policy, no staff member may use any form of physical restraint on our students.</w:t>
      </w:r>
    </w:p>
    <w:p w14:paraId="27DE8E08" w14:textId="52EF5C41" w:rsidR="00607888" w:rsidRPr="0062666B" w:rsidRDefault="00607888" w:rsidP="00C40AE9">
      <w:pPr>
        <w:spacing w:before="0" w:after="0" w:line="240" w:lineRule="auto"/>
        <w:rPr>
          <w:sz w:val="20"/>
          <w:szCs w:val="20"/>
        </w:rPr>
      </w:pPr>
      <w:r w:rsidRPr="0062666B">
        <w:rPr>
          <w:sz w:val="20"/>
          <w:szCs w:val="20"/>
        </w:rPr>
        <w:t>Our principal, teachers and board-</w:t>
      </w:r>
      <w:proofErr w:type="spellStart"/>
      <w:r w:rsidRPr="0062666B">
        <w:rPr>
          <w:sz w:val="20"/>
          <w:szCs w:val="20"/>
        </w:rPr>
        <w:t>authorised</w:t>
      </w:r>
      <w:proofErr w:type="spellEnd"/>
      <w:r w:rsidRPr="0062666B">
        <w:rPr>
          <w:sz w:val="20"/>
          <w:szCs w:val="20"/>
        </w:rPr>
        <w:t xml:space="preserve"> staff members can only physically restrain a student as a last resort</w:t>
      </w:r>
      <w:r w:rsidR="00F2701D">
        <w:rPr>
          <w:sz w:val="20"/>
          <w:szCs w:val="20"/>
        </w:rPr>
        <w:t>, where:</w:t>
      </w:r>
    </w:p>
    <w:p w14:paraId="1FFB8A2C" w14:textId="77777777" w:rsidR="00607888" w:rsidRPr="0062666B" w:rsidRDefault="00607888" w:rsidP="00C40AE9">
      <w:pPr>
        <w:pStyle w:val="ListBullet"/>
        <w:spacing w:after="0" w:line="240" w:lineRule="auto"/>
        <w:rPr>
          <w:sz w:val="20"/>
          <w:szCs w:val="20"/>
        </w:rPr>
      </w:pPr>
      <w:r w:rsidRPr="0062666B">
        <w:rPr>
          <w:sz w:val="20"/>
          <w:szCs w:val="20"/>
        </w:rPr>
        <w:t xml:space="preserve">The use of physical restraint is necessary to prevent imminent harm to the other student or another person, </w:t>
      </w:r>
    </w:p>
    <w:p w14:paraId="0FF0757B" w14:textId="77777777" w:rsidR="00607888" w:rsidRPr="0062666B" w:rsidRDefault="00607888" w:rsidP="00C40AE9">
      <w:pPr>
        <w:pStyle w:val="ListBullet"/>
        <w:spacing w:after="0" w:line="240" w:lineRule="auto"/>
        <w:rPr>
          <w:sz w:val="20"/>
          <w:szCs w:val="20"/>
        </w:rPr>
      </w:pPr>
      <w:r w:rsidRPr="0062666B">
        <w:rPr>
          <w:sz w:val="20"/>
          <w:szCs w:val="20"/>
        </w:rPr>
        <w:t>There is a reasonable belief that there is no other option available in the circumstances to prevent the harm, and</w:t>
      </w:r>
    </w:p>
    <w:p w14:paraId="26B69718" w14:textId="2952C323" w:rsidR="00607888" w:rsidRDefault="00607888" w:rsidP="00C40AE9">
      <w:pPr>
        <w:pStyle w:val="ListBullet"/>
        <w:spacing w:after="0" w:line="240" w:lineRule="auto"/>
        <w:rPr>
          <w:sz w:val="20"/>
          <w:szCs w:val="20"/>
        </w:rPr>
      </w:pPr>
      <w:proofErr w:type="gramStart"/>
      <w:r w:rsidRPr="0062666B">
        <w:rPr>
          <w:sz w:val="20"/>
          <w:szCs w:val="20"/>
        </w:rPr>
        <w:t>The physical</w:t>
      </w:r>
      <w:proofErr w:type="gramEnd"/>
      <w:r w:rsidRPr="0062666B">
        <w:rPr>
          <w:sz w:val="20"/>
          <w:szCs w:val="20"/>
        </w:rPr>
        <w:t xml:space="preserve"> restraint is reasonable and proportionate to the circumstances</w:t>
      </w:r>
      <w:r w:rsidR="001705FF" w:rsidRPr="0062666B">
        <w:rPr>
          <w:sz w:val="20"/>
          <w:szCs w:val="20"/>
        </w:rPr>
        <w:t>.</w:t>
      </w:r>
    </w:p>
    <w:p w14:paraId="118207CF" w14:textId="77777777" w:rsidR="001A4E35" w:rsidRDefault="001A4E35" w:rsidP="001A4E35">
      <w:pPr>
        <w:pStyle w:val="ListBullet"/>
        <w:numPr>
          <w:ilvl w:val="0"/>
          <w:numId w:val="0"/>
        </w:numPr>
        <w:spacing w:after="0" w:line="240" w:lineRule="auto"/>
        <w:ind w:left="340"/>
        <w:rPr>
          <w:sz w:val="20"/>
          <w:szCs w:val="20"/>
        </w:rPr>
      </w:pPr>
    </w:p>
    <w:p w14:paraId="00DC17EB" w14:textId="77777777" w:rsidR="0062666B" w:rsidRPr="0062666B" w:rsidRDefault="0062666B" w:rsidP="0062666B">
      <w:pPr>
        <w:pStyle w:val="ListBullet"/>
        <w:numPr>
          <w:ilvl w:val="0"/>
          <w:numId w:val="0"/>
        </w:numPr>
        <w:spacing w:after="0" w:line="240" w:lineRule="auto"/>
        <w:ind w:left="340"/>
        <w:rPr>
          <w:sz w:val="20"/>
          <w:szCs w:val="20"/>
        </w:rPr>
      </w:pPr>
    </w:p>
    <w:p w14:paraId="37551D9E" w14:textId="6B39E296" w:rsidR="00C52673" w:rsidRPr="00C40AE9" w:rsidRDefault="00C52673" w:rsidP="00C40AE9">
      <w:pPr>
        <w:pStyle w:val="Heading1"/>
        <w:spacing w:before="0" w:line="240" w:lineRule="auto"/>
        <w:ind w:left="340" w:hanging="340"/>
        <w:rPr>
          <w:sz w:val="24"/>
          <w:szCs w:val="24"/>
        </w:rPr>
      </w:pPr>
      <w:r w:rsidRPr="00C40AE9">
        <w:rPr>
          <w:sz w:val="24"/>
          <w:szCs w:val="24"/>
        </w:rPr>
        <w:t>Delegations</w:t>
      </w:r>
    </w:p>
    <w:p w14:paraId="12B4B477" w14:textId="1F16D5DE" w:rsidR="004B2A32" w:rsidRPr="0062666B" w:rsidRDefault="00C52673" w:rsidP="00C40AE9">
      <w:pPr>
        <w:spacing w:before="0" w:after="0" w:line="240" w:lineRule="auto"/>
        <w:rPr>
          <w:sz w:val="20"/>
          <w:szCs w:val="20"/>
        </w:rPr>
      </w:pPr>
      <w:r w:rsidRPr="0062666B">
        <w:rPr>
          <w:sz w:val="20"/>
          <w:szCs w:val="20"/>
        </w:rPr>
        <w:t>Th</w:t>
      </w:r>
      <w:r w:rsidR="004B2A32" w:rsidRPr="0062666B">
        <w:rPr>
          <w:sz w:val="20"/>
          <w:szCs w:val="20"/>
        </w:rPr>
        <w:t>e board delegates to the principal</w:t>
      </w:r>
      <w:r w:rsidR="001705FF" w:rsidRPr="0062666B">
        <w:rPr>
          <w:sz w:val="20"/>
          <w:szCs w:val="20"/>
        </w:rPr>
        <w:t xml:space="preserve"> </w:t>
      </w:r>
      <w:r w:rsidR="004B2A32" w:rsidRPr="0062666B">
        <w:rPr>
          <w:sz w:val="20"/>
          <w:szCs w:val="20"/>
        </w:rPr>
        <w:t>responsibility for:</w:t>
      </w:r>
    </w:p>
    <w:p w14:paraId="35A7DC71" w14:textId="11CCCBAD" w:rsidR="00C52673" w:rsidRPr="0062666B" w:rsidRDefault="004B2A32" w:rsidP="00C40AE9">
      <w:pPr>
        <w:pStyle w:val="ListBullet"/>
        <w:spacing w:after="0" w:line="240" w:lineRule="auto"/>
        <w:rPr>
          <w:sz w:val="20"/>
          <w:szCs w:val="20"/>
        </w:rPr>
      </w:pPr>
      <w:r w:rsidRPr="0062666B">
        <w:rPr>
          <w:sz w:val="20"/>
          <w:szCs w:val="20"/>
        </w:rPr>
        <w:t>Developing and implementing procedures and practices to prevent, plan for and respond to student distress that meet the requirements of the Education (Physical Restraint) Rules 2023 and its amendments (“the 2023 Rules” and</w:t>
      </w:r>
    </w:p>
    <w:p w14:paraId="03C0B126" w14:textId="6B39F668" w:rsidR="00C52673" w:rsidRPr="0062666B" w:rsidRDefault="004B2A32" w:rsidP="00C40AE9">
      <w:pPr>
        <w:pStyle w:val="ListBullet"/>
        <w:spacing w:after="0" w:line="240" w:lineRule="auto"/>
        <w:rPr>
          <w:sz w:val="20"/>
          <w:szCs w:val="20"/>
        </w:rPr>
      </w:pPr>
      <w:r w:rsidRPr="0062666B">
        <w:rPr>
          <w:sz w:val="20"/>
          <w:szCs w:val="20"/>
        </w:rPr>
        <w:t>Recommending eligible non-teaching staff to the board for authorization to use physical restraint according to requirements of the 2023 Rules.</w:t>
      </w:r>
    </w:p>
    <w:p w14:paraId="2DD3F46F" w14:textId="5A4DD768" w:rsidR="00C52673" w:rsidRDefault="004B2A32" w:rsidP="000A2910">
      <w:pPr>
        <w:pStyle w:val="ListBullet"/>
        <w:numPr>
          <w:ilvl w:val="0"/>
          <w:numId w:val="0"/>
        </w:numPr>
        <w:spacing w:after="0" w:line="240" w:lineRule="auto"/>
        <w:rPr>
          <w:sz w:val="20"/>
          <w:szCs w:val="20"/>
        </w:rPr>
      </w:pPr>
      <w:r w:rsidRPr="0062666B">
        <w:rPr>
          <w:sz w:val="20"/>
          <w:szCs w:val="20"/>
        </w:rPr>
        <w:t>Only the board can authorize non-teaching staff members to use physical restraint.</w:t>
      </w:r>
    </w:p>
    <w:p w14:paraId="713037C6" w14:textId="77777777" w:rsidR="001A4E35" w:rsidRDefault="001A4E35" w:rsidP="000A2910">
      <w:pPr>
        <w:pStyle w:val="ListBullet"/>
        <w:numPr>
          <w:ilvl w:val="0"/>
          <w:numId w:val="0"/>
        </w:numPr>
        <w:spacing w:after="0" w:line="240" w:lineRule="auto"/>
        <w:rPr>
          <w:sz w:val="20"/>
          <w:szCs w:val="20"/>
        </w:rPr>
      </w:pPr>
    </w:p>
    <w:p w14:paraId="52CA0B23" w14:textId="77777777" w:rsidR="0062666B" w:rsidRPr="0062666B" w:rsidRDefault="0062666B" w:rsidP="000A2910">
      <w:pPr>
        <w:pStyle w:val="ListBullet"/>
        <w:numPr>
          <w:ilvl w:val="0"/>
          <w:numId w:val="0"/>
        </w:numPr>
        <w:spacing w:after="0" w:line="240" w:lineRule="auto"/>
        <w:rPr>
          <w:sz w:val="20"/>
          <w:szCs w:val="20"/>
        </w:rPr>
      </w:pPr>
    </w:p>
    <w:p w14:paraId="51842548" w14:textId="776F4504" w:rsidR="004B2A32" w:rsidRPr="00C40AE9" w:rsidRDefault="004B2A32" w:rsidP="00C40AE9">
      <w:pPr>
        <w:pStyle w:val="Heading1"/>
        <w:spacing w:before="0"/>
        <w:rPr>
          <w:sz w:val="24"/>
          <w:szCs w:val="24"/>
        </w:rPr>
      </w:pPr>
      <w:r w:rsidRPr="00C40AE9">
        <w:rPr>
          <w:sz w:val="24"/>
          <w:szCs w:val="24"/>
        </w:rPr>
        <w:t>Expectations</w:t>
      </w:r>
    </w:p>
    <w:p w14:paraId="559712F9" w14:textId="6814ACEB" w:rsidR="004B2A32" w:rsidRPr="00493D44" w:rsidRDefault="004B2A32" w:rsidP="00C40AE9">
      <w:pPr>
        <w:spacing w:before="0" w:after="0" w:line="240" w:lineRule="auto"/>
        <w:rPr>
          <w:sz w:val="20"/>
          <w:szCs w:val="20"/>
        </w:rPr>
      </w:pPr>
      <w:r w:rsidRPr="00493D44">
        <w:rPr>
          <w:sz w:val="20"/>
          <w:szCs w:val="20"/>
        </w:rPr>
        <w:t xml:space="preserve">All staff subject to this policy are trained to confidently apply prevention and de-escalation strategies limiting the need to restrain a student physically according to the 2023 Rules and the relevant guidelines. </w:t>
      </w:r>
    </w:p>
    <w:p w14:paraId="1FBFAFCD" w14:textId="1BA4CCBA" w:rsidR="004B2A32" w:rsidRPr="00493D44" w:rsidRDefault="004B2A32" w:rsidP="00D3731E">
      <w:pPr>
        <w:spacing w:after="0" w:line="240" w:lineRule="auto"/>
        <w:rPr>
          <w:b/>
          <w:bCs/>
          <w:sz w:val="20"/>
          <w:szCs w:val="20"/>
        </w:rPr>
      </w:pPr>
      <w:r w:rsidRPr="00493D44">
        <w:rPr>
          <w:b/>
          <w:bCs/>
          <w:sz w:val="20"/>
          <w:szCs w:val="20"/>
        </w:rPr>
        <w:t>BOARD</w:t>
      </w:r>
    </w:p>
    <w:p w14:paraId="19951DD5" w14:textId="0A41F7B2" w:rsidR="004B2A32" w:rsidRPr="00493D44" w:rsidRDefault="004B2A32" w:rsidP="00D3731E">
      <w:pPr>
        <w:spacing w:after="0" w:line="240" w:lineRule="auto"/>
        <w:rPr>
          <w:b/>
          <w:bCs/>
          <w:sz w:val="20"/>
          <w:szCs w:val="20"/>
        </w:rPr>
      </w:pPr>
      <w:r w:rsidRPr="00493D44">
        <w:rPr>
          <w:b/>
          <w:bCs/>
          <w:sz w:val="20"/>
          <w:szCs w:val="20"/>
        </w:rPr>
        <w:t xml:space="preserve">The board requires: </w:t>
      </w:r>
    </w:p>
    <w:p w14:paraId="10F509FB" w14:textId="77777777" w:rsidR="004B2A32" w:rsidRPr="00493D44" w:rsidRDefault="004B2A32" w:rsidP="00D3731E">
      <w:pPr>
        <w:pStyle w:val="ListBullet"/>
        <w:spacing w:after="0" w:line="240" w:lineRule="auto"/>
        <w:rPr>
          <w:sz w:val="20"/>
          <w:szCs w:val="20"/>
        </w:rPr>
      </w:pPr>
      <w:r w:rsidRPr="00493D44">
        <w:rPr>
          <w:sz w:val="20"/>
          <w:szCs w:val="20"/>
        </w:rPr>
        <w:t>Compliance with the 2023 Rules, and</w:t>
      </w:r>
    </w:p>
    <w:p w14:paraId="2DB0C2E5" w14:textId="699F3C86" w:rsidR="004B2A32" w:rsidRDefault="004B2A32" w:rsidP="00D3731E">
      <w:pPr>
        <w:pStyle w:val="ListBullet"/>
        <w:spacing w:after="0" w:line="240" w:lineRule="auto"/>
        <w:rPr>
          <w:sz w:val="20"/>
          <w:szCs w:val="20"/>
        </w:rPr>
      </w:pPr>
      <w:r w:rsidRPr="00493D44">
        <w:rPr>
          <w:sz w:val="20"/>
          <w:szCs w:val="20"/>
        </w:rPr>
        <w:t>An evidence-based assurance from their princip</w:t>
      </w:r>
      <w:r w:rsidR="00D3731E">
        <w:rPr>
          <w:sz w:val="20"/>
          <w:szCs w:val="20"/>
        </w:rPr>
        <w:t>al</w:t>
      </w:r>
      <w:r w:rsidRPr="00493D44">
        <w:rPr>
          <w:sz w:val="20"/>
          <w:szCs w:val="20"/>
        </w:rPr>
        <w:t xml:space="preserve"> that this policy is being followed</w:t>
      </w:r>
      <w:r w:rsidR="00D3731E">
        <w:rPr>
          <w:sz w:val="20"/>
          <w:szCs w:val="20"/>
        </w:rPr>
        <w:t>.</w:t>
      </w:r>
    </w:p>
    <w:p w14:paraId="1DBC4DB2" w14:textId="77777777" w:rsidR="00D3731E" w:rsidRPr="00493D44" w:rsidRDefault="00D3731E" w:rsidP="00D3731E">
      <w:pPr>
        <w:pStyle w:val="ListBullet"/>
        <w:numPr>
          <w:ilvl w:val="0"/>
          <w:numId w:val="0"/>
        </w:numPr>
        <w:spacing w:after="0" w:line="240" w:lineRule="auto"/>
        <w:ind w:left="340"/>
        <w:rPr>
          <w:sz w:val="20"/>
          <w:szCs w:val="20"/>
        </w:rPr>
      </w:pPr>
    </w:p>
    <w:p w14:paraId="4F8E7F04" w14:textId="77777777" w:rsidR="00243F2D" w:rsidRPr="00493D44" w:rsidRDefault="00243F2D" w:rsidP="00D3731E">
      <w:pPr>
        <w:spacing w:after="0" w:line="240" w:lineRule="auto"/>
        <w:jc w:val="both"/>
        <w:rPr>
          <w:b/>
          <w:bCs/>
          <w:sz w:val="20"/>
          <w:szCs w:val="20"/>
        </w:rPr>
      </w:pPr>
      <w:r w:rsidRPr="00493D44">
        <w:rPr>
          <w:b/>
          <w:bCs/>
          <w:sz w:val="20"/>
          <w:szCs w:val="20"/>
        </w:rPr>
        <w:t>PRINCIPAL</w:t>
      </w:r>
    </w:p>
    <w:p w14:paraId="4DF9190A" w14:textId="02A6AED9" w:rsidR="004B2A32" w:rsidRPr="00493D44" w:rsidRDefault="00C1D598" w:rsidP="00D3731E">
      <w:pPr>
        <w:spacing w:after="0" w:line="240" w:lineRule="auto"/>
        <w:jc w:val="both"/>
        <w:rPr>
          <w:b/>
          <w:bCs/>
          <w:sz w:val="20"/>
          <w:szCs w:val="20"/>
        </w:rPr>
      </w:pPr>
      <w:r w:rsidRPr="00493D44">
        <w:rPr>
          <w:b/>
          <w:bCs/>
          <w:sz w:val="20"/>
          <w:szCs w:val="20"/>
        </w:rPr>
        <w:t>The princip</w:t>
      </w:r>
      <w:r w:rsidR="00BA64C5" w:rsidRPr="00493D44">
        <w:rPr>
          <w:b/>
          <w:bCs/>
          <w:sz w:val="20"/>
          <w:szCs w:val="20"/>
        </w:rPr>
        <w:t xml:space="preserve">al </w:t>
      </w:r>
      <w:r w:rsidRPr="00493D44">
        <w:rPr>
          <w:b/>
          <w:bCs/>
          <w:sz w:val="20"/>
          <w:szCs w:val="20"/>
        </w:rPr>
        <w:t xml:space="preserve">shall ensure: </w:t>
      </w:r>
    </w:p>
    <w:p w14:paraId="27527B4A" w14:textId="5D77E468" w:rsidR="004B2A32" w:rsidRPr="00493D44" w:rsidRDefault="00C1D598" w:rsidP="00C40AE9">
      <w:pPr>
        <w:pStyle w:val="ListBullet"/>
        <w:spacing w:after="0" w:line="240" w:lineRule="auto"/>
        <w:rPr>
          <w:sz w:val="20"/>
          <w:szCs w:val="20"/>
        </w:rPr>
      </w:pPr>
      <w:r w:rsidRPr="00493D44">
        <w:rPr>
          <w:sz w:val="20"/>
          <w:szCs w:val="20"/>
        </w:rPr>
        <w:t>The implementation and compliance of this policy, inclu</w:t>
      </w:r>
      <w:r w:rsidR="5E78E16E" w:rsidRPr="00493D44">
        <w:rPr>
          <w:sz w:val="20"/>
          <w:szCs w:val="20"/>
        </w:rPr>
        <w:t>d</w:t>
      </w:r>
      <w:r w:rsidRPr="00493D44">
        <w:rPr>
          <w:sz w:val="20"/>
          <w:szCs w:val="20"/>
        </w:rPr>
        <w:t xml:space="preserve">ing the completion of best practice training by all staff </w:t>
      </w:r>
      <w:r w:rsidR="169D9547" w:rsidRPr="00493D44">
        <w:rPr>
          <w:sz w:val="20"/>
          <w:szCs w:val="20"/>
        </w:rPr>
        <w:t xml:space="preserve">who are </w:t>
      </w:r>
      <w:proofErr w:type="spellStart"/>
      <w:r w:rsidR="169D9547" w:rsidRPr="00493D44">
        <w:rPr>
          <w:sz w:val="20"/>
          <w:szCs w:val="20"/>
        </w:rPr>
        <w:t>authorised</w:t>
      </w:r>
      <w:proofErr w:type="spellEnd"/>
      <w:r w:rsidR="169D9547" w:rsidRPr="00493D44">
        <w:rPr>
          <w:sz w:val="20"/>
          <w:szCs w:val="20"/>
        </w:rPr>
        <w:t xml:space="preserve"> to use physical restraint, </w:t>
      </w:r>
    </w:p>
    <w:p w14:paraId="48078357" w14:textId="0574F750" w:rsidR="169D9547" w:rsidRPr="00493D44" w:rsidRDefault="00C16147" w:rsidP="00C40AE9">
      <w:pPr>
        <w:pStyle w:val="ListBullet"/>
        <w:spacing w:after="0" w:line="240" w:lineRule="auto"/>
        <w:rPr>
          <w:sz w:val="20"/>
          <w:szCs w:val="20"/>
        </w:rPr>
      </w:pPr>
      <w:r>
        <w:rPr>
          <w:sz w:val="20"/>
          <w:szCs w:val="20"/>
        </w:rPr>
        <w:t>Op</w:t>
      </w:r>
      <w:r w:rsidR="169D9547" w:rsidRPr="00493D44">
        <w:rPr>
          <w:sz w:val="20"/>
          <w:szCs w:val="20"/>
        </w:rPr>
        <w:t>erational compliance with the Educatio</w:t>
      </w:r>
      <w:r w:rsidR="079AEC9A" w:rsidRPr="00493D44">
        <w:rPr>
          <w:sz w:val="20"/>
          <w:szCs w:val="20"/>
        </w:rPr>
        <w:t>n</w:t>
      </w:r>
      <w:r w:rsidR="169D9547" w:rsidRPr="00493D44">
        <w:rPr>
          <w:sz w:val="20"/>
          <w:szCs w:val="20"/>
        </w:rPr>
        <w:t xml:space="preserve"> and Training Act</w:t>
      </w:r>
      <w:r w:rsidR="5D50D620" w:rsidRPr="00493D44">
        <w:rPr>
          <w:sz w:val="20"/>
          <w:szCs w:val="20"/>
        </w:rPr>
        <w:t xml:space="preserve"> 2020 and the 2023 Rules,</w:t>
      </w:r>
    </w:p>
    <w:p w14:paraId="659060FB" w14:textId="5B0D852F" w:rsidR="5D50D620" w:rsidRPr="00493D44" w:rsidRDefault="003447D8" w:rsidP="00C40AE9">
      <w:pPr>
        <w:pStyle w:val="ListBullet"/>
        <w:spacing w:after="0" w:line="240" w:lineRule="auto"/>
        <w:rPr>
          <w:sz w:val="20"/>
          <w:szCs w:val="20"/>
        </w:rPr>
      </w:pPr>
      <w:r>
        <w:rPr>
          <w:sz w:val="20"/>
          <w:szCs w:val="20"/>
        </w:rPr>
        <w:t>a</w:t>
      </w:r>
      <w:r w:rsidR="5D50D620" w:rsidRPr="00493D44">
        <w:rPr>
          <w:sz w:val="20"/>
          <w:szCs w:val="20"/>
        </w:rPr>
        <w:t>ll physical restraint incidents are immediately reported at the next board meeting,</w:t>
      </w:r>
    </w:p>
    <w:p w14:paraId="28791D02" w14:textId="5C3F35EF" w:rsidR="5D50D620" w:rsidRPr="00493D44" w:rsidRDefault="003447D8" w:rsidP="00C40AE9">
      <w:pPr>
        <w:pStyle w:val="ListBullet"/>
        <w:spacing w:after="0" w:line="240" w:lineRule="auto"/>
        <w:rPr>
          <w:sz w:val="20"/>
          <w:szCs w:val="20"/>
        </w:rPr>
      </w:pPr>
      <w:r>
        <w:rPr>
          <w:sz w:val="20"/>
          <w:szCs w:val="20"/>
        </w:rPr>
        <w:t>t</w:t>
      </w:r>
      <w:r w:rsidR="5D50D620" w:rsidRPr="00493D44">
        <w:rPr>
          <w:sz w:val="20"/>
          <w:szCs w:val="20"/>
        </w:rPr>
        <w:t xml:space="preserve">he board is informed of all relevant information (risks, </w:t>
      </w:r>
      <w:r w:rsidR="00201A8C" w:rsidRPr="00493D44">
        <w:rPr>
          <w:sz w:val="20"/>
          <w:szCs w:val="20"/>
        </w:rPr>
        <w:t>trends,</w:t>
      </w:r>
      <w:r w:rsidR="5D50D620" w:rsidRPr="00493D44">
        <w:rPr>
          <w:sz w:val="20"/>
          <w:szCs w:val="20"/>
        </w:rPr>
        <w:t xml:space="preserve"> and impacts), and </w:t>
      </w:r>
    </w:p>
    <w:p w14:paraId="21B9F8C9" w14:textId="650F87B1" w:rsidR="5D50D620" w:rsidRDefault="003447D8" w:rsidP="00C40AE9">
      <w:pPr>
        <w:pStyle w:val="ListBullet"/>
        <w:spacing w:after="0" w:line="240" w:lineRule="auto"/>
        <w:rPr>
          <w:sz w:val="20"/>
          <w:szCs w:val="20"/>
        </w:rPr>
      </w:pPr>
      <w:proofErr w:type="gramStart"/>
      <w:r>
        <w:rPr>
          <w:sz w:val="20"/>
          <w:szCs w:val="20"/>
        </w:rPr>
        <w:t>a</w:t>
      </w:r>
      <w:r w:rsidR="5D50D620" w:rsidRPr="00493D44">
        <w:rPr>
          <w:sz w:val="20"/>
          <w:szCs w:val="20"/>
        </w:rPr>
        <w:t>ll</w:t>
      </w:r>
      <w:proofErr w:type="gramEnd"/>
      <w:r w:rsidR="5D50D620" w:rsidRPr="00493D44">
        <w:rPr>
          <w:sz w:val="20"/>
          <w:szCs w:val="20"/>
        </w:rPr>
        <w:t xml:space="preserve"> non-teaching sta</w:t>
      </w:r>
      <w:r w:rsidR="53D43C9F" w:rsidRPr="00493D44">
        <w:rPr>
          <w:sz w:val="20"/>
          <w:szCs w:val="20"/>
        </w:rPr>
        <w:t>ff</w:t>
      </w:r>
      <w:r w:rsidR="5D50D620" w:rsidRPr="00493D44">
        <w:rPr>
          <w:sz w:val="20"/>
          <w:szCs w:val="20"/>
        </w:rPr>
        <w:t xml:space="preserve"> who may use physical restraint on a student have been </w:t>
      </w:r>
      <w:proofErr w:type="spellStart"/>
      <w:r w:rsidR="5D50D620" w:rsidRPr="00493D44">
        <w:rPr>
          <w:sz w:val="20"/>
          <w:szCs w:val="20"/>
        </w:rPr>
        <w:t>authorised</w:t>
      </w:r>
      <w:proofErr w:type="spellEnd"/>
      <w:r w:rsidR="5D50D620" w:rsidRPr="00493D44">
        <w:rPr>
          <w:sz w:val="20"/>
          <w:szCs w:val="20"/>
        </w:rPr>
        <w:t xml:space="preserve"> by the board.</w:t>
      </w:r>
    </w:p>
    <w:p w14:paraId="4B6EC4B1" w14:textId="77777777" w:rsidR="001A4E35" w:rsidRDefault="001A4E35" w:rsidP="001A4E35">
      <w:pPr>
        <w:pStyle w:val="ListBullet"/>
        <w:numPr>
          <w:ilvl w:val="0"/>
          <w:numId w:val="0"/>
        </w:numPr>
        <w:spacing w:after="0" w:line="240" w:lineRule="auto"/>
        <w:ind w:left="340" w:hanging="340"/>
        <w:rPr>
          <w:sz w:val="20"/>
          <w:szCs w:val="20"/>
        </w:rPr>
      </w:pPr>
    </w:p>
    <w:p w14:paraId="3BCC77FB" w14:textId="77777777" w:rsidR="00493D44" w:rsidRPr="00493D44" w:rsidRDefault="00493D44" w:rsidP="00493D44">
      <w:pPr>
        <w:pStyle w:val="ListBullet"/>
        <w:numPr>
          <w:ilvl w:val="0"/>
          <w:numId w:val="0"/>
        </w:numPr>
        <w:spacing w:after="0" w:line="240" w:lineRule="auto"/>
        <w:ind w:left="340"/>
        <w:rPr>
          <w:sz w:val="20"/>
          <w:szCs w:val="20"/>
        </w:rPr>
      </w:pPr>
    </w:p>
    <w:p w14:paraId="10C810D2" w14:textId="77777777" w:rsidR="00825630" w:rsidRDefault="00825630" w:rsidP="00C40AE9">
      <w:pPr>
        <w:pStyle w:val="Heading1"/>
        <w:spacing w:before="0" w:after="0" w:line="240" w:lineRule="auto"/>
        <w:rPr>
          <w:sz w:val="28"/>
          <w:szCs w:val="28"/>
        </w:rPr>
      </w:pPr>
    </w:p>
    <w:p w14:paraId="369B71BB" w14:textId="21DC0567" w:rsidR="2B4895CF" w:rsidRPr="00201A8C" w:rsidRDefault="2B4895CF" w:rsidP="00C40AE9">
      <w:pPr>
        <w:pStyle w:val="Heading1"/>
        <w:spacing w:before="0" w:after="0" w:line="240" w:lineRule="auto"/>
        <w:rPr>
          <w:sz w:val="28"/>
          <w:szCs w:val="28"/>
        </w:rPr>
      </w:pPr>
      <w:r w:rsidRPr="00201A8C">
        <w:rPr>
          <w:sz w:val="28"/>
          <w:szCs w:val="28"/>
        </w:rPr>
        <w:t>monitoring</w:t>
      </w:r>
    </w:p>
    <w:p w14:paraId="00A700F2" w14:textId="77777777" w:rsidR="00825630" w:rsidRDefault="00825630" w:rsidP="00C40AE9">
      <w:pPr>
        <w:spacing w:before="0" w:after="0" w:line="240" w:lineRule="auto"/>
        <w:rPr>
          <w:b/>
          <w:bCs/>
          <w:sz w:val="20"/>
          <w:szCs w:val="20"/>
        </w:rPr>
      </w:pPr>
    </w:p>
    <w:p w14:paraId="13F7D28A" w14:textId="44A17234" w:rsidR="2B4895CF" w:rsidRPr="00493D44" w:rsidRDefault="2B4895CF" w:rsidP="00C40AE9">
      <w:pPr>
        <w:spacing w:before="0" w:after="0" w:line="240" w:lineRule="auto"/>
        <w:rPr>
          <w:b/>
          <w:bCs/>
          <w:sz w:val="20"/>
          <w:szCs w:val="20"/>
        </w:rPr>
      </w:pPr>
      <w:r w:rsidRPr="00493D44">
        <w:rPr>
          <w:b/>
          <w:bCs/>
          <w:sz w:val="20"/>
          <w:szCs w:val="20"/>
        </w:rPr>
        <w:t xml:space="preserve">The </w:t>
      </w:r>
      <w:r w:rsidR="00243F2D" w:rsidRPr="00493D44">
        <w:rPr>
          <w:b/>
          <w:bCs/>
          <w:sz w:val="20"/>
          <w:szCs w:val="20"/>
        </w:rPr>
        <w:t>principal</w:t>
      </w:r>
      <w:r w:rsidRPr="00493D44">
        <w:rPr>
          <w:b/>
          <w:bCs/>
          <w:sz w:val="20"/>
          <w:szCs w:val="20"/>
        </w:rPr>
        <w:t xml:space="preserve"> shall report to the board:</w:t>
      </w:r>
    </w:p>
    <w:p w14:paraId="78E2FC82" w14:textId="3139D42F" w:rsidR="2B4895CF" w:rsidRPr="00493D44" w:rsidRDefault="2B4895CF" w:rsidP="00C40AE9">
      <w:pPr>
        <w:pStyle w:val="ListBullet"/>
        <w:spacing w:after="0" w:line="240" w:lineRule="auto"/>
        <w:rPr>
          <w:sz w:val="20"/>
          <w:szCs w:val="20"/>
        </w:rPr>
      </w:pPr>
      <w:r w:rsidRPr="00493D44">
        <w:rPr>
          <w:sz w:val="20"/>
          <w:szCs w:val="20"/>
        </w:rPr>
        <w:t>On compliance, or the actions being taken to ensure compliance with this policy, the legislation, and the 2023 Rules on reducing student distress and use of physical restraint, and</w:t>
      </w:r>
      <w:r w:rsidR="3CBFEB49" w:rsidRPr="00493D44">
        <w:rPr>
          <w:sz w:val="20"/>
          <w:szCs w:val="20"/>
        </w:rPr>
        <w:t>,</w:t>
      </w:r>
    </w:p>
    <w:p w14:paraId="0776E47F" w14:textId="73406CA9" w:rsidR="3CBFEB49" w:rsidRPr="00493D44" w:rsidRDefault="3CBFEB49" w:rsidP="00C40AE9">
      <w:pPr>
        <w:pStyle w:val="ListBullet"/>
        <w:spacing w:after="0" w:line="240" w:lineRule="auto"/>
        <w:rPr>
          <w:sz w:val="20"/>
          <w:szCs w:val="20"/>
        </w:rPr>
      </w:pPr>
      <w:r w:rsidRPr="00493D44">
        <w:rPr>
          <w:sz w:val="20"/>
          <w:szCs w:val="20"/>
        </w:rPr>
        <w:t>At every board meeting, all incidents, matter</w:t>
      </w:r>
      <w:r w:rsidR="00C16147">
        <w:rPr>
          <w:sz w:val="20"/>
          <w:szCs w:val="20"/>
        </w:rPr>
        <w:t>s</w:t>
      </w:r>
      <w:r w:rsidRPr="00493D44">
        <w:rPr>
          <w:sz w:val="20"/>
          <w:szCs w:val="20"/>
        </w:rPr>
        <w:t xml:space="preserve">, or risks </w:t>
      </w:r>
      <w:r w:rsidR="72969475" w:rsidRPr="00493D44">
        <w:rPr>
          <w:sz w:val="20"/>
          <w:szCs w:val="20"/>
        </w:rPr>
        <w:t>relating to this policy, ensuring that the non- identification</w:t>
      </w:r>
      <w:r w:rsidR="78486815" w:rsidRPr="00493D44">
        <w:rPr>
          <w:sz w:val="20"/>
          <w:szCs w:val="20"/>
        </w:rPr>
        <w:t xml:space="preserve"> and privacy of individual students is maintained.</w:t>
      </w:r>
    </w:p>
    <w:p w14:paraId="09D46582" w14:textId="2D72D5EF" w:rsidR="78486815" w:rsidRPr="00493D44" w:rsidRDefault="78486815" w:rsidP="00C40AE9">
      <w:pPr>
        <w:pStyle w:val="ListBullet"/>
        <w:numPr>
          <w:ilvl w:val="0"/>
          <w:numId w:val="0"/>
        </w:numPr>
        <w:spacing w:after="0" w:line="240" w:lineRule="auto"/>
        <w:rPr>
          <w:sz w:val="20"/>
          <w:szCs w:val="20"/>
        </w:rPr>
      </w:pPr>
      <w:r w:rsidRPr="00493D44">
        <w:rPr>
          <w:sz w:val="20"/>
          <w:szCs w:val="20"/>
        </w:rPr>
        <w:t>The board shall monitor the use of physical restraint, looking for trends</w:t>
      </w:r>
      <w:r w:rsidR="2E156BF3" w:rsidRPr="00493D44">
        <w:rPr>
          <w:sz w:val="20"/>
          <w:szCs w:val="20"/>
        </w:rPr>
        <w:t xml:space="preserve"> and any action that could be taken at the governance level to support reducing such incidents. </w:t>
      </w:r>
    </w:p>
    <w:p w14:paraId="27D38113" w14:textId="77777777" w:rsidR="00607888" w:rsidRDefault="00607888" w:rsidP="00C55590">
      <w:pPr>
        <w:pStyle w:val="ListBullet"/>
        <w:numPr>
          <w:ilvl w:val="0"/>
          <w:numId w:val="0"/>
        </w:numPr>
        <w:spacing w:after="0"/>
        <w:rPr>
          <w:color w:val="827010"/>
        </w:rPr>
      </w:pPr>
    </w:p>
    <w:tbl>
      <w:tblPr>
        <w:tblStyle w:val="TableGrid"/>
        <w:tblW w:w="11341" w:type="dxa"/>
        <w:tblInd w:w="-714" w:type="dxa"/>
        <w:tblLayout w:type="fixed"/>
        <w:tblLook w:val="06A0" w:firstRow="1" w:lastRow="0" w:firstColumn="1" w:lastColumn="0" w:noHBand="1" w:noVBand="1"/>
      </w:tblPr>
      <w:tblGrid>
        <w:gridCol w:w="5754"/>
        <w:gridCol w:w="5587"/>
      </w:tblGrid>
      <w:tr w:rsidR="5FD47CB5" w14:paraId="5FBDED44" w14:textId="77777777" w:rsidTr="00972196">
        <w:trPr>
          <w:trHeight w:val="300"/>
        </w:trPr>
        <w:tc>
          <w:tcPr>
            <w:tcW w:w="5754" w:type="dxa"/>
          </w:tcPr>
          <w:p w14:paraId="73F33F07" w14:textId="16A3B20C" w:rsidR="70E0472B" w:rsidRDefault="70E0472B" w:rsidP="5FD47CB5">
            <w:pPr>
              <w:rPr>
                <w:color w:val="827010"/>
              </w:rPr>
            </w:pPr>
            <w:r w:rsidRPr="5FD47CB5">
              <w:rPr>
                <w:color w:val="827010"/>
              </w:rPr>
              <w:t>Definitions</w:t>
            </w:r>
          </w:p>
        </w:tc>
        <w:tc>
          <w:tcPr>
            <w:tcW w:w="5587" w:type="dxa"/>
          </w:tcPr>
          <w:p w14:paraId="459C6765" w14:textId="3E3C7B98" w:rsidR="70E0472B" w:rsidRDefault="70E0472B" w:rsidP="00607888">
            <w:pPr>
              <w:spacing w:before="0"/>
              <w:rPr>
                <w:color w:val="827010"/>
                <w:sz w:val="20"/>
                <w:szCs w:val="20"/>
              </w:rPr>
            </w:pPr>
            <w:r w:rsidRPr="000A2910">
              <w:rPr>
                <w:color w:val="827010"/>
                <w:sz w:val="20"/>
                <w:szCs w:val="20"/>
              </w:rPr>
              <w:t xml:space="preserve">As defined in the Education and Training Act 2020: </w:t>
            </w:r>
          </w:p>
          <w:p w14:paraId="2D8204C4" w14:textId="77777777" w:rsidR="00100731" w:rsidRPr="000A2910" w:rsidRDefault="00100731" w:rsidP="00607888">
            <w:pPr>
              <w:spacing w:before="0"/>
              <w:rPr>
                <w:color w:val="827010"/>
                <w:sz w:val="20"/>
                <w:szCs w:val="20"/>
              </w:rPr>
            </w:pPr>
          </w:p>
          <w:p w14:paraId="35A15D0A" w14:textId="253A706B" w:rsidR="70E0472B" w:rsidRPr="000A2910" w:rsidRDefault="70E0472B" w:rsidP="00607888">
            <w:pPr>
              <w:spacing w:before="0"/>
              <w:rPr>
                <w:color w:val="827010"/>
                <w:sz w:val="20"/>
                <w:szCs w:val="20"/>
              </w:rPr>
            </w:pPr>
            <w:r w:rsidRPr="00050CD1">
              <w:rPr>
                <w:b/>
                <w:bCs/>
                <w:color w:val="827010"/>
                <w:sz w:val="20"/>
                <w:szCs w:val="20"/>
              </w:rPr>
              <w:t>Physical restraint</w:t>
            </w:r>
            <w:r w:rsidRPr="000A2910">
              <w:rPr>
                <w:color w:val="827010"/>
                <w:sz w:val="20"/>
                <w:szCs w:val="20"/>
              </w:rPr>
              <w:t xml:space="preserve"> is using physical force to prevent, restrict or subdue the </w:t>
            </w:r>
            <w:r w:rsidR="7DAA45AC" w:rsidRPr="000A2910">
              <w:rPr>
                <w:color w:val="827010"/>
                <w:sz w:val="20"/>
                <w:szCs w:val="20"/>
              </w:rPr>
              <w:t xml:space="preserve">movement </w:t>
            </w:r>
            <w:r w:rsidR="00100731">
              <w:rPr>
                <w:color w:val="827010"/>
                <w:sz w:val="20"/>
                <w:szCs w:val="20"/>
              </w:rPr>
              <w:t>of</w:t>
            </w:r>
            <w:r w:rsidR="7DAA45AC" w:rsidRPr="000A2910">
              <w:rPr>
                <w:color w:val="827010"/>
                <w:sz w:val="20"/>
                <w:szCs w:val="20"/>
              </w:rPr>
              <w:t xml:space="preserve"> a student’s body </w:t>
            </w:r>
            <w:r w:rsidR="54838344" w:rsidRPr="000A2910">
              <w:rPr>
                <w:color w:val="827010"/>
                <w:sz w:val="20"/>
                <w:szCs w:val="20"/>
              </w:rPr>
              <w:t xml:space="preserve">against the student’s will. </w:t>
            </w:r>
            <w:r w:rsidRPr="000A2910">
              <w:rPr>
                <w:sz w:val="20"/>
                <w:szCs w:val="20"/>
              </w:rPr>
              <w:br/>
            </w:r>
          </w:p>
          <w:p w14:paraId="2F240A7B" w14:textId="2A12B769" w:rsidR="1E8F9414" w:rsidRPr="000A2910" w:rsidRDefault="1E8F9414" w:rsidP="00607888">
            <w:pPr>
              <w:spacing w:before="0"/>
              <w:rPr>
                <w:color w:val="827010"/>
                <w:sz w:val="20"/>
                <w:szCs w:val="20"/>
              </w:rPr>
            </w:pPr>
            <w:r w:rsidRPr="00100731">
              <w:rPr>
                <w:b/>
                <w:bCs/>
                <w:color w:val="827010"/>
                <w:sz w:val="20"/>
                <w:szCs w:val="20"/>
              </w:rPr>
              <w:t>Harm</w:t>
            </w:r>
            <w:r w:rsidRPr="000A2910">
              <w:rPr>
                <w:color w:val="827010"/>
                <w:sz w:val="20"/>
                <w:szCs w:val="20"/>
              </w:rPr>
              <w:t xml:space="preserve"> means harm to the health, safety, or well-being of the student or another person, including any significant emotional distress </w:t>
            </w:r>
            <w:r w:rsidR="71A1A1E8" w:rsidRPr="000A2910">
              <w:rPr>
                <w:color w:val="827010"/>
                <w:sz w:val="20"/>
                <w:szCs w:val="20"/>
              </w:rPr>
              <w:t xml:space="preserve">suffered by the student or the other person. </w:t>
            </w:r>
          </w:p>
          <w:p w14:paraId="331F9D1F" w14:textId="1F2273E2" w:rsidR="5FD47CB5" w:rsidRPr="000A2910" w:rsidRDefault="5FD47CB5" w:rsidP="00607888">
            <w:pPr>
              <w:spacing w:before="0"/>
              <w:rPr>
                <w:color w:val="827010"/>
                <w:sz w:val="20"/>
                <w:szCs w:val="20"/>
              </w:rPr>
            </w:pPr>
          </w:p>
          <w:p w14:paraId="632FAE1C" w14:textId="59AF9132" w:rsidR="71A1A1E8" w:rsidRPr="000A2910" w:rsidRDefault="71A1A1E8" w:rsidP="00607888">
            <w:pPr>
              <w:spacing w:before="0"/>
              <w:rPr>
                <w:color w:val="827010"/>
                <w:sz w:val="20"/>
                <w:szCs w:val="20"/>
              </w:rPr>
            </w:pPr>
            <w:proofErr w:type="spellStart"/>
            <w:r w:rsidRPr="00100731">
              <w:rPr>
                <w:b/>
                <w:bCs/>
                <w:color w:val="827010"/>
                <w:sz w:val="20"/>
                <w:szCs w:val="20"/>
              </w:rPr>
              <w:t>Authorised</w:t>
            </w:r>
            <w:proofErr w:type="spellEnd"/>
            <w:r w:rsidRPr="00100731">
              <w:rPr>
                <w:b/>
                <w:bCs/>
                <w:color w:val="827010"/>
                <w:sz w:val="20"/>
                <w:szCs w:val="20"/>
              </w:rPr>
              <w:t xml:space="preserve"> staff member</w:t>
            </w:r>
            <w:r w:rsidR="6533DAC9" w:rsidRPr="000A2910">
              <w:rPr>
                <w:color w:val="827010"/>
                <w:sz w:val="20"/>
                <w:szCs w:val="20"/>
              </w:rPr>
              <w:t xml:space="preserve"> means a</w:t>
            </w:r>
            <w:r w:rsidR="00100731">
              <w:rPr>
                <w:color w:val="827010"/>
                <w:sz w:val="20"/>
                <w:szCs w:val="20"/>
              </w:rPr>
              <w:t xml:space="preserve">n </w:t>
            </w:r>
            <w:r w:rsidR="6533DAC9" w:rsidRPr="000A2910">
              <w:rPr>
                <w:color w:val="827010"/>
                <w:sz w:val="20"/>
                <w:szCs w:val="20"/>
              </w:rPr>
              <w:t xml:space="preserve">employee of a registered school who is trained and </w:t>
            </w:r>
            <w:proofErr w:type="spellStart"/>
            <w:r w:rsidR="6533DAC9" w:rsidRPr="000A2910">
              <w:rPr>
                <w:color w:val="827010"/>
                <w:sz w:val="20"/>
                <w:szCs w:val="20"/>
              </w:rPr>
              <w:t>authorised</w:t>
            </w:r>
            <w:proofErr w:type="spellEnd"/>
            <w:r w:rsidR="6533DAC9" w:rsidRPr="000A2910">
              <w:rPr>
                <w:color w:val="827010"/>
                <w:sz w:val="20"/>
                <w:szCs w:val="20"/>
              </w:rPr>
              <w:t xml:space="preserve"> by the employer to use physical restraint in accordance with Section 99 of the Act. </w:t>
            </w:r>
          </w:p>
        </w:tc>
      </w:tr>
      <w:tr w:rsidR="5FD47CB5" w14:paraId="63524FD9" w14:textId="77777777" w:rsidTr="00972196">
        <w:trPr>
          <w:trHeight w:val="300"/>
        </w:trPr>
        <w:tc>
          <w:tcPr>
            <w:tcW w:w="5754" w:type="dxa"/>
          </w:tcPr>
          <w:p w14:paraId="780CDA26" w14:textId="3F55E3E6" w:rsidR="6533DAC9" w:rsidRDefault="6533DAC9" w:rsidP="5FD47CB5">
            <w:pPr>
              <w:rPr>
                <w:color w:val="827010"/>
              </w:rPr>
            </w:pPr>
            <w:r w:rsidRPr="5FD47CB5">
              <w:rPr>
                <w:color w:val="827010"/>
              </w:rPr>
              <w:t>Legislation</w:t>
            </w:r>
          </w:p>
        </w:tc>
        <w:tc>
          <w:tcPr>
            <w:tcW w:w="5587" w:type="dxa"/>
          </w:tcPr>
          <w:p w14:paraId="0EBF8C5B" w14:textId="09AE9547" w:rsidR="6533DAC9" w:rsidRPr="0023252C" w:rsidRDefault="6533DAC9" w:rsidP="00607888">
            <w:pPr>
              <w:spacing w:before="0"/>
              <w:rPr>
                <w:color w:val="00AEEF" w:themeColor="accent4"/>
                <w:sz w:val="20"/>
                <w:szCs w:val="20"/>
                <w:u w:val="single"/>
              </w:rPr>
            </w:pPr>
            <w:r w:rsidRPr="0023252C">
              <w:rPr>
                <w:color w:val="00AEEF" w:themeColor="accent4"/>
                <w:sz w:val="20"/>
                <w:szCs w:val="20"/>
                <w:u w:val="single"/>
              </w:rPr>
              <w:t>Education and Training Act 2020 (Sections 99-101)</w:t>
            </w:r>
          </w:p>
          <w:p w14:paraId="2E3B997C" w14:textId="42985C49" w:rsidR="5FD47CB5" w:rsidRPr="0023252C" w:rsidRDefault="5FD47CB5" w:rsidP="00607888">
            <w:pPr>
              <w:spacing w:before="0"/>
              <w:rPr>
                <w:color w:val="00AEEF" w:themeColor="accent4"/>
                <w:sz w:val="20"/>
                <w:szCs w:val="20"/>
                <w:u w:val="single"/>
              </w:rPr>
            </w:pPr>
          </w:p>
          <w:p w14:paraId="08228220" w14:textId="75F9394B" w:rsidR="6533DAC9" w:rsidRPr="0023252C" w:rsidRDefault="6533DAC9" w:rsidP="00607888">
            <w:pPr>
              <w:spacing w:before="0"/>
              <w:rPr>
                <w:color w:val="00AEEF" w:themeColor="accent4"/>
                <w:sz w:val="20"/>
                <w:szCs w:val="20"/>
                <w:u w:val="single"/>
              </w:rPr>
            </w:pPr>
            <w:r w:rsidRPr="0023252C">
              <w:rPr>
                <w:color w:val="00AEEF" w:themeColor="accent4"/>
                <w:sz w:val="20"/>
                <w:szCs w:val="20"/>
                <w:u w:val="single"/>
              </w:rPr>
              <w:t>Education (Physical Restraint) Rules 2023</w:t>
            </w:r>
          </w:p>
          <w:p w14:paraId="30A29EAA" w14:textId="1A566B5F" w:rsidR="5FD47CB5" w:rsidRPr="0023252C" w:rsidRDefault="5FD47CB5" w:rsidP="00607888">
            <w:pPr>
              <w:spacing w:before="0"/>
              <w:rPr>
                <w:color w:val="00AEEF" w:themeColor="accent4"/>
                <w:sz w:val="20"/>
                <w:szCs w:val="20"/>
                <w:u w:val="single"/>
              </w:rPr>
            </w:pPr>
          </w:p>
          <w:p w14:paraId="32ED666E" w14:textId="417DB993" w:rsidR="6533DAC9" w:rsidRPr="0023252C" w:rsidRDefault="6533DAC9" w:rsidP="00607888">
            <w:pPr>
              <w:spacing w:before="0"/>
              <w:rPr>
                <w:color w:val="00AEEF" w:themeColor="accent4"/>
                <w:u w:val="single"/>
              </w:rPr>
            </w:pPr>
            <w:r w:rsidRPr="0023252C">
              <w:rPr>
                <w:color w:val="00AEEF" w:themeColor="accent4"/>
                <w:sz w:val="20"/>
                <w:szCs w:val="20"/>
                <w:u w:val="single"/>
              </w:rPr>
              <w:t>Health and Safety at Work Act 2015</w:t>
            </w:r>
          </w:p>
        </w:tc>
      </w:tr>
      <w:tr w:rsidR="5FD47CB5" w14:paraId="77C27D96" w14:textId="77777777" w:rsidTr="00972196">
        <w:trPr>
          <w:trHeight w:val="300"/>
        </w:trPr>
        <w:tc>
          <w:tcPr>
            <w:tcW w:w="5754" w:type="dxa"/>
          </w:tcPr>
          <w:p w14:paraId="50758235" w14:textId="24DAF132" w:rsidR="6533DAC9" w:rsidRDefault="6533DAC9" w:rsidP="5FD47CB5">
            <w:pPr>
              <w:rPr>
                <w:color w:val="827010"/>
              </w:rPr>
            </w:pPr>
            <w:r w:rsidRPr="5FD47CB5">
              <w:rPr>
                <w:color w:val="827010"/>
              </w:rPr>
              <w:t>This policy is to be read in conjunction with the boards:</w:t>
            </w:r>
          </w:p>
        </w:tc>
        <w:tc>
          <w:tcPr>
            <w:tcW w:w="5587" w:type="dxa"/>
          </w:tcPr>
          <w:p w14:paraId="5CF8D792" w14:textId="488BB111" w:rsidR="6533DAC9" w:rsidRPr="001705FF" w:rsidRDefault="6533DAC9" w:rsidP="5FD47CB5">
            <w:pPr>
              <w:pStyle w:val="ListParagraph"/>
              <w:numPr>
                <w:ilvl w:val="0"/>
                <w:numId w:val="2"/>
              </w:numPr>
              <w:rPr>
                <w:color w:val="827010"/>
                <w:sz w:val="20"/>
                <w:szCs w:val="20"/>
              </w:rPr>
            </w:pPr>
            <w:r w:rsidRPr="001705FF">
              <w:rPr>
                <w:color w:val="827010"/>
                <w:sz w:val="20"/>
                <w:szCs w:val="20"/>
              </w:rPr>
              <w:t>Health and safety policy</w:t>
            </w:r>
          </w:p>
          <w:p w14:paraId="4A224994" w14:textId="28136972" w:rsidR="6533DAC9" w:rsidRPr="001705FF" w:rsidRDefault="6533DAC9" w:rsidP="5FD47CB5">
            <w:pPr>
              <w:pStyle w:val="ListParagraph"/>
              <w:numPr>
                <w:ilvl w:val="0"/>
                <w:numId w:val="2"/>
              </w:numPr>
              <w:rPr>
                <w:color w:val="827010"/>
                <w:sz w:val="20"/>
                <w:szCs w:val="20"/>
              </w:rPr>
            </w:pPr>
            <w:r w:rsidRPr="001705FF">
              <w:rPr>
                <w:color w:val="827010"/>
                <w:sz w:val="20"/>
                <w:szCs w:val="20"/>
              </w:rPr>
              <w:t>Child protection policy</w:t>
            </w:r>
          </w:p>
          <w:p w14:paraId="6DE436F9" w14:textId="79AAA1FF" w:rsidR="6533DAC9" w:rsidRPr="001705FF" w:rsidRDefault="6533DAC9" w:rsidP="5FD47CB5">
            <w:pPr>
              <w:pStyle w:val="ListParagraph"/>
              <w:numPr>
                <w:ilvl w:val="0"/>
                <w:numId w:val="2"/>
              </w:numPr>
              <w:rPr>
                <w:color w:val="827010"/>
                <w:sz w:val="20"/>
                <w:szCs w:val="20"/>
              </w:rPr>
            </w:pPr>
            <w:r w:rsidRPr="001705FF">
              <w:rPr>
                <w:color w:val="827010"/>
                <w:sz w:val="20"/>
                <w:szCs w:val="20"/>
              </w:rPr>
              <w:t>Privacy policy</w:t>
            </w:r>
          </w:p>
          <w:p w14:paraId="13B499F5" w14:textId="75F262CF" w:rsidR="6533DAC9" w:rsidRPr="001705FF" w:rsidRDefault="6533DAC9" w:rsidP="5FD47CB5">
            <w:pPr>
              <w:pStyle w:val="ListParagraph"/>
              <w:numPr>
                <w:ilvl w:val="0"/>
                <w:numId w:val="2"/>
              </w:numPr>
              <w:rPr>
                <w:color w:val="827010"/>
                <w:sz w:val="20"/>
                <w:szCs w:val="20"/>
              </w:rPr>
            </w:pPr>
            <w:r w:rsidRPr="001705FF">
              <w:rPr>
                <w:color w:val="827010"/>
                <w:sz w:val="20"/>
                <w:szCs w:val="20"/>
              </w:rPr>
              <w:t>Emergency procedures</w:t>
            </w:r>
          </w:p>
          <w:p w14:paraId="688E41BA" w14:textId="1710427A" w:rsidR="6533DAC9" w:rsidRPr="001705FF" w:rsidRDefault="6533DAC9" w:rsidP="5FD47CB5">
            <w:pPr>
              <w:pStyle w:val="ListParagraph"/>
              <w:numPr>
                <w:ilvl w:val="0"/>
                <w:numId w:val="2"/>
              </w:numPr>
              <w:rPr>
                <w:color w:val="827010"/>
                <w:sz w:val="20"/>
                <w:szCs w:val="20"/>
              </w:rPr>
            </w:pPr>
            <w:r w:rsidRPr="001705FF">
              <w:rPr>
                <w:color w:val="827010"/>
                <w:sz w:val="20"/>
                <w:szCs w:val="20"/>
              </w:rPr>
              <w:t>Reporting and monitoring policy and procedures</w:t>
            </w:r>
          </w:p>
          <w:p w14:paraId="7293F420" w14:textId="1CAB36FB" w:rsidR="6533DAC9" w:rsidRPr="001705FF" w:rsidRDefault="6533DAC9" w:rsidP="5FD47CB5">
            <w:pPr>
              <w:pStyle w:val="ListParagraph"/>
              <w:numPr>
                <w:ilvl w:val="0"/>
                <w:numId w:val="2"/>
              </w:numPr>
              <w:rPr>
                <w:color w:val="827010"/>
                <w:sz w:val="20"/>
                <w:szCs w:val="20"/>
              </w:rPr>
            </w:pPr>
            <w:r w:rsidRPr="001705FF">
              <w:rPr>
                <w:color w:val="827010"/>
                <w:sz w:val="20"/>
                <w:szCs w:val="20"/>
              </w:rPr>
              <w:t>Concer</w:t>
            </w:r>
            <w:r w:rsidR="00972196">
              <w:rPr>
                <w:color w:val="827010"/>
                <w:sz w:val="20"/>
                <w:szCs w:val="20"/>
              </w:rPr>
              <w:t xml:space="preserve">ns </w:t>
            </w:r>
            <w:r w:rsidRPr="001705FF">
              <w:rPr>
                <w:color w:val="827010"/>
                <w:sz w:val="20"/>
                <w:szCs w:val="20"/>
              </w:rPr>
              <w:t>and complaints process</w:t>
            </w:r>
          </w:p>
        </w:tc>
      </w:tr>
      <w:tr w:rsidR="5FD47CB5" w14:paraId="5F0F4997" w14:textId="77777777" w:rsidTr="00972196">
        <w:trPr>
          <w:trHeight w:val="300"/>
        </w:trPr>
        <w:tc>
          <w:tcPr>
            <w:tcW w:w="5754" w:type="dxa"/>
          </w:tcPr>
          <w:p w14:paraId="19AE5D77" w14:textId="73A22B6B" w:rsidR="6533DAC9" w:rsidRDefault="6533DAC9" w:rsidP="5FD47CB5">
            <w:pPr>
              <w:rPr>
                <w:color w:val="827010"/>
              </w:rPr>
            </w:pPr>
            <w:r w:rsidRPr="5FD47CB5">
              <w:rPr>
                <w:color w:val="827010"/>
              </w:rPr>
              <w:t>Procedures/supporting documentation</w:t>
            </w:r>
          </w:p>
        </w:tc>
        <w:tc>
          <w:tcPr>
            <w:tcW w:w="5587" w:type="dxa"/>
          </w:tcPr>
          <w:p w14:paraId="5DBBD4E4" w14:textId="396E8471" w:rsidR="6533DAC9" w:rsidRPr="00972196" w:rsidRDefault="6533DAC9" w:rsidP="5FD47CB5">
            <w:pPr>
              <w:rPr>
                <w:color w:val="00AEEF" w:themeColor="accent4"/>
                <w:sz w:val="20"/>
                <w:szCs w:val="20"/>
                <w:u w:val="single"/>
              </w:rPr>
            </w:pPr>
            <w:r w:rsidRPr="00972196">
              <w:rPr>
                <w:color w:val="00AEEF" w:themeColor="accent4"/>
                <w:sz w:val="20"/>
                <w:szCs w:val="20"/>
                <w:u w:val="single"/>
              </w:rPr>
              <w:t>The Ministry of Education’s Physical Restraint Guidelines</w:t>
            </w:r>
          </w:p>
          <w:p w14:paraId="4C68B0CC" w14:textId="77777777" w:rsidR="00972196" w:rsidRDefault="6533DAC9" w:rsidP="00972196">
            <w:pPr>
              <w:spacing w:before="0"/>
              <w:rPr>
                <w:color w:val="827010"/>
                <w:sz w:val="20"/>
                <w:szCs w:val="20"/>
              </w:rPr>
            </w:pPr>
            <w:r w:rsidRPr="000A2910">
              <w:rPr>
                <w:color w:val="827010"/>
                <w:sz w:val="20"/>
                <w:szCs w:val="20"/>
              </w:rPr>
              <w:t xml:space="preserve">Appendix 1 of the </w:t>
            </w:r>
            <w:r w:rsidRPr="00972196">
              <w:rPr>
                <w:color w:val="00AEEF" w:themeColor="accent4"/>
                <w:sz w:val="20"/>
                <w:szCs w:val="20"/>
                <w:u w:val="single"/>
              </w:rPr>
              <w:t>Rules</w:t>
            </w:r>
          </w:p>
          <w:p w14:paraId="7120D971" w14:textId="035D3211" w:rsidR="6533DAC9" w:rsidRPr="000A2910" w:rsidRDefault="6533DAC9" w:rsidP="00972196">
            <w:pPr>
              <w:spacing w:before="0"/>
              <w:rPr>
                <w:color w:val="827010"/>
                <w:sz w:val="20"/>
                <w:szCs w:val="20"/>
              </w:rPr>
            </w:pPr>
            <w:r w:rsidRPr="000A2910">
              <w:rPr>
                <w:color w:val="827010"/>
                <w:sz w:val="20"/>
                <w:szCs w:val="20"/>
              </w:rPr>
              <w:t>Suggested procedures/practices that cover:</w:t>
            </w:r>
          </w:p>
          <w:p w14:paraId="3478ECC0" w14:textId="68564E83" w:rsidR="2545382D" w:rsidRPr="000A2910" w:rsidRDefault="2545382D" w:rsidP="5FD47CB5">
            <w:pPr>
              <w:pStyle w:val="ListParagraph"/>
              <w:numPr>
                <w:ilvl w:val="0"/>
                <w:numId w:val="1"/>
              </w:numPr>
              <w:rPr>
                <w:color w:val="827010"/>
                <w:sz w:val="20"/>
                <w:szCs w:val="20"/>
              </w:rPr>
            </w:pPr>
            <w:r w:rsidRPr="000A2910">
              <w:rPr>
                <w:color w:val="827010"/>
                <w:sz w:val="20"/>
                <w:szCs w:val="20"/>
              </w:rPr>
              <w:t xml:space="preserve">The </w:t>
            </w:r>
            <w:proofErr w:type="spellStart"/>
            <w:r w:rsidRPr="000A2910">
              <w:rPr>
                <w:color w:val="827010"/>
                <w:sz w:val="20"/>
                <w:szCs w:val="20"/>
              </w:rPr>
              <w:t>authorisation</w:t>
            </w:r>
            <w:proofErr w:type="spellEnd"/>
            <w:r w:rsidRPr="000A2910">
              <w:rPr>
                <w:color w:val="827010"/>
                <w:sz w:val="20"/>
                <w:szCs w:val="20"/>
              </w:rPr>
              <w:t xml:space="preserve"> </w:t>
            </w:r>
            <w:proofErr w:type="gramStart"/>
            <w:r w:rsidRPr="000A2910">
              <w:rPr>
                <w:color w:val="827010"/>
                <w:sz w:val="20"/>
                <w:szCs w:val="20"/>
              </w:rPr>
              <w:t>process</w:t>
            </w:r>
            <w:proofErr w:type="gramEnd"/>
          </w:p>
          <w:p w14:paraId="414BE652" w14:textId="24006E5D" w:rsidR="2545382D" w:rsidRPr="000A2910" w:rsidRDefault="2545382D" w:rsidP="5FD47CB5">
            <w:pPr>
              <w:pStyle w:val="ListParagraph"/>
              <w:numPr>
                <w:ilvl w:val="0"/>
                <w:numId w:val="1"/>
              </w:numPr>
              <w:rPr>
                <w:color w:val="827010"/>
                <w:sz w:val="20"/>
                <w:szCs w:val="20"/>
              </w:rPr>
            </w:pPr>
            <w:r w:rsidRPr="000A2910">
              <w:rPr>
                <w:color w:val="827010"/>
                <w:sz w:val="20"/>
                <w:szCs w:val="20"/>
              </w:rPr>
              <w:t>Reducing and de-esca</w:t>
            </w:r>
            <w:r w:rsidR="003E4C40">
              <w:rPr>
                <w:color w:val="827010"/>
                <w:sz w:val="20"/>
                <w:szCs w:val="20"/>
              </w:rPr>
              <w:t>la</w:t>
            </w:r>
            <w:r w:rsidRPr="000A2910">
              <w:rPr>
                <w:color w:val="827010"/>
                <w:sz w:val="20"/>
                <w:szCs w:val="20"/>
              </w:rPr>
              <w:t>ting student distress</w:t>
            </w:r>
          </w:p>
          <w:p w14:paraId="26688597" w14:textId="160697F0" w:rsidR="2545382D" w:rsidRPr="000A2910" w:rsidRDefault="2545382D" w:rsidP="5FD47CB5">
            <w:pPr>
              <w:pStyle w:val="ListParagraph"/>
              <w:numPr>
                <w:ilvl w:val="0"/>
                <w:numId w:val="1"/>
              </w:numPr>
              <w:rPr>
                <w:color w:val="827010"/>
                <w:sz w:val="20"/>
                <w:szCs w:val="20"/>
              </w:rPr>
            </w:pPr>
            <w:r w:rsidRPr="000A2910">
              <w:rPr>
                <w:color w:val="827010"/>
                <w:sz w:val="20"/>
                <w:szCs w:val="20"/>
              </w:rPr>
              <w:t>Training and support for staff</w:t>
            </w:r>
          </w:p>
          <w:p w14:paraId="096DBFC5" w14:textId="11935938" w:rsidR="2545382D" w:rsidRDefault="003E4C40" w:rsidP="5FD47CB5">
            <w:pPr>
              <w:pStyle w:val="ListParagraph"/>
              <w:numPr>
                <w:ilvl w:val="0"/>
                <w:numId w:val="1"/>
              </w:numPr>
              <w:rPr>
                <w:color w:val="827010"/>
              </w:rPr>
            </w:pPr>
            <w:r w:rsidRPr="000A2910">
              <w:rPr>
                <w:color w:val="827010"/>
                <w:sz w:val="20"/>
                <w:szCs w:val="20"/>
              </w:rPr>
              <w:t>Notifying</w:t>
            </w:r>
            <w:r w:rsidR="2545382D" w:rsidRPr="000A2910">
              <w:rPr>
                <w:color w:val="827010"/>
                <w:sz w:val="20"/>
                <w:szCs w:val="20"/>
              </w:rPr>
              <w:t xml:space="preserve"> and reporting on instances of physical restraint</w:t>
            </w:r>
          </w:p>
        </w:tc>
      </w:tr>
      <w:tr w:rsidR="5FD47CB5" w14:paraId="5F5FFC69" w14:textId="77777777" w:rsidTr="00972196">
        <w:trPr>
          <w:trHeight w:val="300"/>
        </w:trPr>
        <w:tc>
          <w:tcPr>
            <w:tcW w:w="5754" w:type="dxa"/>
          </w:tcPr>
          <w:p w14:paraId="34DD3048" w14:textId="46E412A9" w:rsidR="2545382D" w:rsidRDefault="2545382D" w:rsidP="5FD47CB5">
            <w:pPr>
              <w:rPr>
                <w:color w:val="827010"/>
              </w:rPr>
            </w:pPr>
            <w:r w:rsidRPr="5FD47CB5">
              <w:rPr>
                <w:color w:val="827010"/>
              </w:rPr>
              <w:t>Revie</w:t>
            </w:r>
            <w:r w:rsidR="00C16147">
              <w:rPr>
                <w:color w:val="827010"/>
              </w:rPr>
              <w:t>w</w:t>
            </w:r>
            <w:r w:rsidRPr="5FD47CB5">
              <w:rPr>
                <w:color w:val="827010"/>
              </w:rPr>
              <w:t xml:space="preserve"> Schedule</w:t>
            </w:r>
          </w:p>
        </w:tc>
        <w:tc>
          <w:tcPr>
            <w:tcW w:w="5587" w:type="dxa"/>
          </w:tcPr>
          <w:p w14:paraId="601038BB" w14:textId="2BD1696B" w:rsidR="2545382D" w:rsidRPr="00243F2D" w:rsidRDefault="2545382D" w:rsidP="5FD47CB5">
            <w:pPr>
              <w:rPr>
                <w:color w:val="827010"/>
                <w:sz w:val="20"/>
                <w:szCs w:val="20"/>
              </w:rPr>
            </w:pPr>
            <w:r w:rsidRPr="00243F2D">
              <w:rPr>
                <w:color w:val="827010"/>
                <w:sz w:val="20"/>
                <w:szCs w:val="20"/>
              </w:rPr>
              <w:t>Annually</w:t>
            </w:r>
          </w:p>
        </w:tc>
      </w:tr>
      <w:tr w:rsidR="5FD47CB5" w14:paraId="2FD9450A" w14:textId="77777777" w:rsidTr="00972196">
        <w:trPr>
          <w:trHeight w:val="300"/>
        </w:trPr>
        <w:tc>
          <w:tcPr>
            <w:tcW w:w="5754" w:type="dxa"/>
          </w:tcPr>
          <w:p w14:paraId="1938559C" w14:textId="1B23A8CA" w:rsidR="2545382D" w:rsidRDefault="2545382D" w:rsidP="5FD47CB5">
            <w:pPr>
              <w:rPr>
                <w:color w:val="827010"/>
              </w:rPr>
            </w:pPr>
            <w:r w:rsidRPr="5FD47CB5">
              <w:rPr>
                <w:color w:val="827010"/>
              </w:rPr>
              <w:t xml:space="preserve">Last </w:t>
            </w:r>
            <w:r w:rsidR="00C16147">
              <w:rPr>
                <w:color w:val="827010"/>
              </w:rPr>
              <w:t>R</w:t>
            </w:r>
            <w:r w:rsidRPr="5FD47CB5">
              <w:rPr>
                <w:color w:val="827010"/>
              </w:rPr>
              <w:t>eviewed</w:t>
            </w:r>
          </w:p>
        </w:tc>
        <w:tc>
          <w:tcPr>
            <w:tcW w:w="5587" w:type="dxa"/>
          </w:tcPr>
          <w:p w14:paraId="5A0E6946" w14:textId="17354BCF" w:rsidR="5FD47CB5" w:rsidRDefault="5FD47CB5" w:rsidP="5FD47CB5">
            <w:pPr>
              <w:rPr>
                <w:color w:val="827010"/>
              </w:rPr>
            </w:pPr>
          </w:p>
        </w:tc>
      </w:tr>
    </w:tbl>
    <w:p w14:paraId="25AF83D7" w14:textId="77777777" w:rsidR="00493D44" w:rsidRDefault="00493D44" w:rsidP="007F00BB">
      <w:pPr>
        <w:spacing w:before="0" w:after="0"/>
      </w:pPr>
    </w:p>
    <w:p w14:paraId="0DD0D502" w14:textId="77777777" w:rsidR="00825630" w:rsidRDefault="00825630" w:rsidP="007F00BB">
      <w:pPr>
        <w:spacing w:before="0" w:after="0"/>
        <w:rPr>
          <w:b/>
          <w:bCs/>
        </w:rPr>
      </w:pPr>
    </w:p>
    <w:p w14:paraId="77480605" w14:textId="77777777" w:rsidR="00493D44" w:rsidRDefault="00493D44" w:rsidP="007F00BB">
      <w:pPr>
        <w:spacing w:before="0" w:after="0"/>
        <w:rPr>
          <w:b/>
          <w:bCs/>
        </w:rPr>
      </w:pPr>
    </w:p>
    <w:p w14:paraId="4E975FD0" w14:textId="71F5A1AB" w:rsidR="006A7650" w:rsidRPr="007F00BB" w:rsidRDefault="007F00BB" w:rsidP="007F00BB">
      <w:pPr>
        <w:spacing w:before="0" w:after="0"/>
        <w:rPr>
          <w:b/>
          <w:bCs/>
        </w:rPr>
      </w:pPr>
      <w:r w:rsidRPr="007F00BB">
        <w:rPr>
          <w:b/>
          <w:bCs/>
        </w:rPr>
        <w:t>____________</w:t>
      </w:r>
      <w:r w:rsidR="006A7650" w:rsidRPr="007F00BB">
        <w:rPr>
          <w:b/>
          <w:bCs/>
        </w:rPr>
        <w:tab/>
      </w:r>
      <w:r w:rsidRPr="007F00BB">
        <w:rPr>
          <w:b/>
          <w:bCs/>
        </w:rPr>
        <w:tab/>
      </w:r>
      <w:r w:rsidR="006A7650" w:rsidRPr="007F00BB">
        <w:rPr>
          <w:b/>
          <w:bCs/>
        </w:rPr>
        <w:tab/>
      </w:r>
      <w:r w:rsidRPr="007F00BB">
        <w:rPr>
          <w:b/>
          <w:bCs/>
        </w:rPr>
        <w:t>____________</w:t>
      </w:r>
      <w:r w:rsidR="006A7650" w:rsidRPr="007F00BB">
        <w:rPr>
          <w:b/>
          <w:bCs/>
        </w:rPr>
        <w:tab/>
      </w:r>
      <w:r w:rsidRPr="007F00BB">
        <w:rPr>
          <w:b/>
          <w:bCs/>
        </w:rPr>
        <w:tab/>
      </w:r>
      <w:r w:rsidRPr="007F00BB">
        <w:rPr>
          <w:b/>
          <w:bCs/>
        </w:rPr>
        <w:tab/>
        <w:t>____________</w:t>
      </w:r>
      <w:r w:rsidRPr="007F00BB">
        <w:rPr>
          <w:b/>
          <w:bCs/>
        </w:rPr>
        <w:tab/>
      </w:r>
      <w:r w:rsidR="006A7650" w:rsidRPr="007F00BB">
        <w:rPr>
          <w:b/>
          <w:bCs/>
        </w:rPr>
        <w:tab/>
      </w:r>
    </w:p>
    <w:p w14:paraId="20437F90" w14:textId="16FAAD49" w:rsidR="006A7650" w:rsidRDefault="006A7650" w:rsidP="007F00BB">
      <w:pPr>
        <w:spacing w:before="0" w:after="0" w:line="240" w:lineRule="auto"/>
      </w:pPr>
      <w:r>
        <w:t>Chris France</w:t>
      </w:r>
      <w:r>
        <w:tab/>
      </w:r>
      <w:r>
        <w:tab/>
      </w:r>
      <w:r>
        <w:tab/>
      </w:r>
      <w:r>
        <w:tab/>
        <w:t>Tanya Brook</w:t>
      </w:r>
      <w:r>
        <w:tab/>
      </w:r>
      <w:r w:rsidR="007F00BB">
        <w:tab/>
      </w:r>
      <w:r w:rsidR="007F00BB">
        <w:tab/>
      </w:r>
      <w:r w:rsidR="007F00BB">
        <w:tab/>
        <w:t>Staff Employee</w:t>
      </w:r>
    </w:p>
    <w:p w14:paraId="58817859" w14:textId="29D67B59" w:rsidR="006A7650" w:rsidRDefault="006A7650" w:rsidP="007F00BB">
      <w:pPr>
        <w:spacing w:before="0" w:after="0" w:line="240" w:lineRule="auto"/>
      </w:pPr>
      <w:r w:rsidRPr="007F00BB">
        <w:rPr>
          <w:i/>
          <w:iCs/>
        </w:rPr>
        <w:t xml:space="preserve">Presiding </w:t>
      </w:r>
      <w:r w:rsidR="000F4A8F">
        <w:rPr>
          <w:i/>
          <w:iCs/>
        </w:rPr>
        <w:t>Member</w:t>
      </w:r>
      <w:r w:rsidR="007F00BB">
        <w:tab/>
      </w:r>
      <w:r w:rsidR="007F00BB">
        <w:tab/>
      </w:r>
      <w:r w:rsidR="007F00BB">
        <w:tab/>
      </w:r>
      <w:r w:rsidR="007F00BB" w:rsidRPr="007F00BB">
        <w:rPr>
          <w:i/>
          <w:iCs/>
        </w:rPr>
        <w:t>Principal</w:t>
      </w:r>
    </w:p>
    <w:p w14:paraId="523135F1" w14:textId="2BBDB130" w:rsidR="004B2A32" w:rsidRPr="004B2A32" w:rsidRDefault="00825630" w:rsidP="004B2A32">
      <w:pPr>
        <w:pStyle w:val="ListBullet"/>
        <w:numPr>
          <w:ilvl w:val="0"/>
          <w:numId w:val="0"/>
        </w:numPr>
        <w:rPr>
          <w:b/>
          <w:bCs/>
        </w:rPr>
      </w:pPr>
      <w:r>
        <w:rPr>
          <w:noProof/>
        </w:rPr>
        <w:drawing>
          <wp:anchor distT="0" distB="0" distL="114300" distR="114300" simplePos="0" relativeHeight="251658240" behindDoc="0" locked="0" layoutInCell="1" allowOverlap="1" wp14:anchorId="258DDC18" wp14:editId="69A0B8C1">
            <wp:simplePos x="0" y="0"/>
            <wp:positionH relativeFrom="margin">
              <wp:posOffset>2428875</wp:posOffset>
            </wp:positionH>
            <wp:positionV relativeFrom="bottomMargin">
              <wp:align>top</wp:align>
            </wp:positionV>
            <wp:extent cx="876300" cy="317500"/>
            <wp:effectExtent l="0" t="0" r="0" b="6350"/>
            <wp:wrapSquare wrapText="bothSides"/>
            <wp:docPr id="135399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0531" name="Picture 1796740531"/>
                    <pic:cNvPicPr/>
                  </pic:nvPicPr>
                  <pic:blipFill rotWithShape="1">
                    <a:blip r:embed="rId11" cstate="print">
                      <a:alphaModFix amt="20000"/>
                      <a:extLst>
                        <a:ext uri="{28A0092B-C50C-407E-A947-70E740481C1C}">
                          <a14:useLocalDpi xmlns:a14="http://schemas.microsoft.com/office/drawing/2010/main" val="0"/>
                        </a:ext>
                      </a:extLst>
                    </a:blip>
                    <a:srcRect l="1" t="6379" r="595" b="7513"/>
                    <a:stretch/>
                  </pic:blipFill>
                  <pic:spPr bwMode="auto">
                    <a:xfrm>
                      <a:off x="0" y="0"/>
                      <a:ext cx="876300" cy="31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00BB">
        <w:rPr>
          <w:b/>
          <w:bCs/>
        </w:rPr>
        <w:t>Date:</w:t>
      </w:r>
      <w:r w:rsidR="007F00BB">
        <w:rPr>
          <w:b/>
          <w:bCs/>
        </w:rPr>
        <w:tab/>
      </w:r>
      <w:r w:rsidR="007F00BB">
        <w:rPr>
          <w:b/>
          <w:bCs/>
        </w:rPr>
        <w:tab/>
      </w:r>
      <w:r w:rsidR="007F00BB">
        <w:rPr>
          <w:b/>
          <w:bCs/>
        </w:rPr>
        <w:tab/>
      </w:r>
      <w:r w:rsidR="007F00BB">
        <w:rPr>
          <w:b/>
          <w:bCs/>
        </w:rPr>
        <w:tab/>
      </w:r>
      <w:r w:rsidR="007F00BB">
        <w:rPr>
          <w:b/>
          <w:bCs/>
        </w:rPr>
        <w:tab/>
        <w:t>Date:</w:t>
      </w:r>
      <w:r w:rsidR="007F00BB">
        <w:rPr>
          <w:b/>
          <w:bCs/>
        </w:rPr>
        <w:tab/>
      </w:r>
      <w:r w:rsidR="007F00BB">
        <w:rPr>
          <w:b/>
          <w:bCs/>
        </w:rPr>
        <w:tab/>
      </w:r>
      <w:r w:rsidR="007F00BB">
        <w:rPr>
          <w:b/>
          <w:bCs/>
        </w:rPr>
        <w:tab/>
      </w:r>
      <w:r w:rsidR="007F00BB">
        <w:rPr>
          <w:b/>
          <w:bCs/>
        </w:rPr>
        <w:tab/>
      </w:r>
      <w:r w:rsidR="007F00BB">
        <w:rPr>
          <w:b/>
          <w:bCs/>
        </w:rPr>
        <w:tab/>
        <w:t>Date:</w:t>
      </w:r>
    </w:p>
    <w:p w14:paraId="4B68698C" w14:textId="02D475F4" w:rsidR="00C52673" w:rsidRPr="00F63BD1" w:rsidRDefault="00C52673" w:rsidP="00C52673">
      <w:pPr>
        <w:pStyle w:val="ListBullet"/>
        <w:numPr>
          <w:ilvl w:val="0"/>
          <w:numId w:val="0"/>
        </w:numPr>
        <w:ind w:left="340"/>
      </w:pPr>
    </w:p>
    <w:p w14:paraId="0DEA5AE5" w14:textId="71A5945D" w:rsidR="005901CF" w:rsidRPr="005901CF" w:rsidRDefault="005901CF" w:rsidP="005901CF">
      <w:r w:rsidRPr="005901CF">
        <w:br w:type="page"/>
      </w:r>
    </w:p>
    <w:sdt>
      <w:sdtPr>
        <w:id w:val="2141537802"/>
        <w:placeholder>
          <w:docPart w:val="BE17CCAA744E4324849F4D8BC6EEA633"/>
        </w:placeholder>
        <w:temporary/>
        <w:showingPlcHdr/>
        <w15:appearance w15:val="hidden"/>
      </w:sdtPr>
      <w:sdtContent>
        <w:p w14:paraId="72ADC37A" w14:textId="77777777" w:rsidR="00F63BD1" w:rsidRPr="00C20A20" w:rsidRDefault="00C20A20" w:rsidP="00C20A20">
          <w:pPr>
            <w:pStyle w:val="Heading1"/>
          </w:pPr>
          <w:r w:rsidRPr="5FD47CB5">
            <w:rPr>
              <w:highlight w:val="darkBlue"/>
            </w:rPr>
            <w:t>Market Segmentation</w:t>
          </w:r>
        </w:p>
      </w:sdtContent>
    </w:sdt>
    <w:sdt>
      <w:sdtPr>
        <w:id w:val="-967425945"/>
        <w:placeholder>
          <w:docPart w:val="5AE428F0D8EF426D9B9D6C168FAA0BDB"/>
        </w:placeholder>
        <w:temporary/>
        <w:showingPlcHdr/>
        <w15:appearance w15:val="hidden"/>
      </w:sdtPr>
      <w:sdtContent>
        <w:p w14:paraId="0F3119AE" w14:textId="77777777" w:rsidR="00F63BD1" w:rsidRDefault="00C20A20" w:rsidP="00C20A20">
          <w:r w:rsidRPr="5FD47CB5">
            <w:rPr>
              <w:highlight w:val="darkBlue"/>
            </w:rPr>
            <w:t>It is important to provide a detailed description of the target market and its potential size. Anyone reading the business plan must be able to see the value of the market it is targeting. When researching the target customers, consider:</w:t>
          </w:r>
        </w:p>
      </w:sdtContent>
    </w:sdt>
    <w:sdt>
      <w:sdtPr>
        <w:id w:val="185176362"/>
        <w:placeholder>
          <w:docPart w:val="AFEFF644E2174598B46D837844915706"/>
        </w:placeholder>
        <w:temporary/>
        <w:showingPlcHdr/>
        <w15:appearance w15:val="hidden"/>
      </w:sdtPr>
      <w:sdtContent>
        <w:p w14:paraId="69B2F383" w14:textId="77777777" w:rsidR="00C20A20" w:rsidRPr="00C20A20" w:rsidRDefault="00C20A20" w:rsidP="00C20A20">
          <w:pPr>
            <w:pStyle w:val="ListBullet"/>
          </w:pPr>
          <w:r w:rsidRPr="5FD47CB5">
            <w:rPr>
              <w:highlight w:val="darkBlue"/>
            </w:rPr>
            <w:t>Location</w:t>
          </w:r>
        </w:p>
        <w:p w14:paraId="1134D77D" w14:textId="77777777" w:rsidR="00C20A20" w:rsidRPr="00C20A20" w:rsidRDefault="00C20A20" w:rsidP="00C20A20">
          <w:pPr>
            <w:pStyle w:val="ListBullet"/>
          </w:pPr>
          <w:r w:rsidRPr="5FD47CB5">
            <w:rPr>
              <w:highlight w:val="darkBlue"/>
            </w:rPr>
            <w:t>Size (are there enough customers to support the business?)</w:t>
          </w:r>
        </w:p>
        <w:p w14:paraId="333B834B" w14:textId="77777777" w:rsidR="00C20A20" w:rsidRPr="00C20A20" w:rsidRDefault="00C20A20" w:rsidP="00C20A20">
          <w:pPr>
            <w:pStyle w:val="ListBullet"/>
          </w:pPr>
          <w:r w:rsidRPr="5FD47CB5">
            <w:rPr>
              <w:highlight w:val="darkBlue"/>
            </w:rPr>
            <w:t>Demographics (age, gender, ethnicity, etc.)</w:t>
          </w:r>
        </w:p>
        <w:p w14:paraId="0D28A685" w14:textId="77777777" w:rsidR="00C20A20" w:rsidRPr="00C20A20" w:rsidRDefault="00C20A20" w:rsidP="00C20A20">
          <w:pPr>
            <w:pStyle w:val="ListBullet"/>
          </w:pPr>
          <w:r w:rsidRPr="5FD47CB5">
            <w:rPr>
              <w:highlight w:val="darkBlue"/>
            </w:rPr>
            <w:t>Buyer characteristics (their likes and dislikes)</w:t>
          </w:r>
        </w:p>
        <w:p w14:paraId="6B8900B9" w14:textId="77777777" w:rsidR="00F63BD1" w:rsidRDefault="00C20A20" w:rsidP="00C20A20">
          <w:pPr>
            <w:pStyle w:val="ListBullet"/>
          </w:pPr>
          <w:r w:rsidRPr="5FD47CB5">
            <w:rPr>
              <w:highlight w:val="darkBlue"/>
            </w:rPr>
            <w:t>Consumer needs (solutions they require)</w:t>
          </w:r>
        </w:p>
      </w:sdtContent>
    </w:sdt>
    <w:sdt>
      <w:sdtPr>
        <w:id w:val="-1471976284"/>
        <w:placeholder>
          <w:docPart w:val="F796A59231344A748A2615E5F21EC319"/>
        </w:placeholder>
        <w:temporary/>
        <w:showingPlcHdr/>
        <w15:appearance w15:val="hidden"/>
      </w:sdtPr>
      <w:sdtContent>
        <w:p w14:paraId="01EDB332" w14:textId="77777777" w:rsidR="00F63BD1" w:rsidRDefault="00C20A20" w:rsidP="00C20A20">
          <w:r w:rsidRPr="5FD47CB5">
            <w:rPr>
              <w:highlight w:val="darkBlue"/>
            </w:rPr>
            <w:t>Market segmentation involves looking at the entire market and then breaking it down into one or two target markets.</w:t>
          </w:r>
        </w:p>
      </w:sdtContent>
    </w:sdt>
    <w:p w14:paraId="17002D8E" w14:textId="17C86630" w:rsidR="00C20A20" w:rsidRDefault="00925E55" w:rsidP="005B3210">
      <w:pPr>
        <w:jc w:val="center"/>
      </w:pPr>
      <w:r>
        <w:rPr>
          <w:noProof/>
        </w:rPr>
        <mc:AlternateContent>
          <mc:Choice Requires="wpg">
            <w:drawing>
              <wp:inline distT="0" distB="0" distL="0" distR="0" wp14:anchorId="4D9FA819" wp14:editId="47D0292C">
                <wp:extent cx="3181985" cy="3237753"/>
                <wp:effectExtent l="0" t="0" r="0" b="20320"/>
                <wp:docPr id="2" name="Group 2" descr="SWOT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3237753"/>
                          <a:chOff x="0" y="0"/>
                          <a:chExt cx="31821" cy="32377"/>
                        </a:xfrm>
                      </wpg:grpSpPr>
                      <wps:wsp>
                        <wps:cNvPr id="3" name="Oval 24" descr="Oval"/>
                        <wps:cNvSpPr>
                          <a:spLocks noChangeArrowheads="1"/>
                        </wps:cNvSpPr>
                        <wps:spPr bwMode="auto">
                          <a:xfrm>
                            <a:off x="0" y="423"/>
                            <a:ext cx="31821" cy="31811"/>
                          </a:xfrm>
                          <a:prstGeom prst="ellipse">
                            <a:avLst/>
                          </a:prstGeom>
                          <a:solidFill>
                            <a:schemeClr val="accent6">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8AE965" w14:textId="77777777" w:rsidR="00C20A20" w:rsidRPr="00CA68BE" w:rsidRDefault="00C20A20" w:rsidP="00C20A20">
                              <w:pPr>
                                <w:rPr>
                                  <w:lang w:val="ru-RU"/>
                                </w:rPr>
                              </w:pPr>
                            </w:p>
                          </w:txbxContent>
                        </wps:txbx>
                        <wps:bodyPr rot="0" vert="horz" wrap="square" lIns="91440" tIns="0" rIns="91440" bIns="45720" anchor="t" anchorCtr="0" upright="1">
                          <a:noAutofit/>
                        </wps:bodyPr>
                      </wps:wsp>
                      <wps:wsp>
                        <wps:cNvPr id="4" name="Oval 23" descr="Oval"/>
                        <wps:cNvSpPr>
                          <a:spLocks noChangeArrowheads="1"/>
                        </wps:cNvSpPr>
                        <wps:spPr bwMode="auto">
                          <a:xfrm>
                            <a:off x="2032" y="4656"/>
                            <a:ext cx="27727" cy="27721"/>
                          </a:xfrm>
                          <a:prstGeom prst="ellipse">
                            <a:avLst/>
                          </a:prstGeom>
                          <a:solidFill>
                            <a:schemeClr val="accent2">
                              <a:lumMod val="100000"/>
                              <a:lumOff val="0"/>
                            </a:schemeClr>
                          </a:solidFill>
                          <a:ln w="12700">
                            <a:solidFill>
                              <a:srgbClr val="FFFFFF"/>
                            </a:solidFill>
                            <a:miter lim="800000"/>
                            <a:headEnd/>
                            <a:tailEnd/>
                          </a:ln>
                        </wps:spPr>
                        <wps:bodyPr rot="0" vert="horz" wrap="square" lIns="91440" tIns="45720" rIns="91440" bIns="45720" anchor="ctr" anchorCtr="0" upright="1">
                          <a:noAutofit/>
                        </wps:bodyPr>
                      </wps:wsp>
                      <wpg:grpSp>
                        <wpg:cNvPr id="5" name="Group 29" descr="Text"/>
                        <wpg:cNvGrpSpPr>
                          <a:grpSpLocks/>
                        </wpg:cNvGrpSpPr>
                        <wpg:grpSpPr bwMode="auto">
                          <a:xfrm>
                            <a:off x="5919" y="0"/>
                            <a:ext cx="20079" cy="28011"/>
                            <a:chOff x="-7" y="-334"/>
                            <a:chExt cx="20091" cy="28021"/>
                          </a:xfrm>
                        </wpg:grpSpPr>
                        <wps:wsp>
                          <wps:cNvPr id="6" name="Text Box 2"/>
                          <wps:cNvSpPr txBox="1">
                            <a:spLocks noChangeArrowheads="1"/>
                          </wps:cNvSpPr>
                          <wps:spPr bwMode="auto">
                            <a:xfrm>
                              <a:off x="-7" y="-334"/>
                              <a:ext cx="20091" cy="5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740441698"/>
                                  <w:placeholder>
                                    <w:docPart w:val="229AD1F38CD641DDA1B6D3B857BF3660"/>
                                  </w:placeholder>
                                  <w:temporary/>
                                  <w:showingPlcHdr/>
                                  <w15:appearance w15:val="hidden"/>
                                </w:sdtPr>
                                <w:sdtContent>
                                  <w:p w14:paraId="2B955B5F" w14:textId="77777777" w:rsidR="00C20A20" w:rsidRPr="00152ED6" w:rsidRDefault="005B3210" w:rsidP="005B3210">
                                    <w:pPr>
                                      <w:pStyle w:val="ChartText"/>
                                    </w:pPr>
                                    <w:r w:rsidRPr="005B3210">
                                      <w:t>Total Available</w:t>
                                    </w:r>
                                    <w:r w:rsidRPr="005B3210">
                                      <w:br/>
                                      <w:t>Market (TAM</w:t>
                                    </w:r>
                                    <w:r>
                                      <w:t>)</w:t>
                                    </w:r>
                                  </w:p>
                                </w:sdtContent>
                              </w:sdt>
                            </w:txbxContent>
                          </wps:txbx>
                          <wps:bodyPr rot="0" vert="horz" wrap="square" lIns="91440" tIns="45720" rIns="91440" bIns="45720" anchor="t" anchorCtr="0" upright="1">
                            <a:spAutoFit/>
                          </wps:bodyPr>
                        </wps:wsp>
                        <wps:wsp>
                          <wps:cNvPr id="8" name="Text Box 2"/>
                          <wps:cNvSpPr txBox="1">
                            <a:spLocks noChangeArrowheads="1"/>
                          </wps:cNvSpPr>
                          <wps:spPr bwMode="auto">
                            <a:xfrm>
                              <a:off x="-6" y="5047"/>
                              <a:ext cx="20072" cy="5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681156953"/>
                                  <w:placeholder>
                                    <w:docPart w:val="229AD1F38CD641DDA1B6D3B857BF3660"/>
                                  </w:placeholder>
                                  <w:temporary/>
                                  <w:showingPlcHdr/>
                                  <w15:appearance w15:val="hidden"/>
                                </w:sdtPr>
                                <w:sdtContent>
                                  <w:p w14:paraId="0FC95029" w14:textId="77777777" w:rsidR="00C20A20" w:rsidRPr="00152ED6" w:rsidRDefault="005B3210" w:rsidP="005B3210">
                                    <w:pPr>
                                      <w:pStyle w:val="ChartText"/>
                                    </w:pPr>
                                    <w:r w:rsidRPr="005B3210">
                                      <w:t>Total Available</w:t>
                                    </w:r>
                                    <w:r w:rsidRPr="005B3210">
                                      <w:br/>
                                      <w:t>Market (TAM</w:t>
                                    </w:r>
                                    <w:r>
                                      <w:t>)</w:t>
                                    </w:r>
                                  </w:p>
                                </w:sdtContent>
                              </w:sdt>
                            </w:txbxContent>
                          </wps:txbx>
                          <wps:bodyPr rot="0" vert="horz" wrap="square" lIns="91440" tIns="45720" rIns="91440" bIns="45720" anchor="t" anchorCtr="0" upright="1">
                            <a:spAutoFit/>
                          </wps:bodyPr>
                        </wps:wsp>
                        <wps:wsp>
                          <wps:cNvPr id="9" name="Text Box 2"/>
                          <wps:cNvSpPr txBox="1">
                            <a:spLocks noChangeArrowheads="1"/>
                          </wps:cNvSpPr>
                          <wps:spPr bwMode="auto">
                            <a:xfrm>
                              <a:off x="3985" y="12707"/>
                              <a:ext cx="11977" cy="6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783840897"/>
                                  <w:temporary/>
                                  <w:showingPlcHdr/>
                                  <w15:appearance w15:val="hidden"/>
                                </w:sdtPr>
                                <w:sdtContent>
                                  <w:p w14:paraId="57786418" w14:textId="77777777" w:rsidR="00C20A20" w:rsidRPr="005B3210" w:rsidRDefault="005B3210" w:rsidP="005B3210">
                                    <w:pPr>
                                      <w:pStyle w:val="ChartText"/>
                                    </w:pPr>
                                    <w:r w:rsidRPr="005B3210">
                                      <w:t>Serviceable Available</w:t>
                                    </w:r>
                                    <w:r w:rsidRPr="005B3210">
                                      <w:br/>
                                      <w:t>Market (SAM)</w:t>
                                    </w:r>
                                  </w:p>
                                </w:sdtContent>
                              </w:sdt>
                            </w:txbxContent>
                          </wps:txbx>
                          <wps:bodyPr rot="0" vert="horz" wrap="square" lIns="91440" tIns="45720" rIns="91440" bIns="45720" anchor="t" anchorCtr="0" upright="1">
                            <a:spAutoFit/>
                          </wps:bodyPr>
                        </wps:wsp>
                        <wps:wsp>
                          <wps:cNvPr id="10" name="Text Box 2"/>
                          <wps:cNvSpPr txBox="1">
                            <a:spLocks noChangeArrowheads="1"/>
                          </wps:cNvSpPr>
                          <wps:spPr bwMode="auto">
                            <a:xfrm>
                              <a:off x="10430" y="22326"/>
                              <a:ext cx="7695" cy="5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38559128"/>
                                  <w:temporary/>
                                  <w:showingPlcHdr/>
                                  <w15:appearance w15:val="hidden"/>
                                </w:sdtPr>
                                <w:sdtContent>
                                  <w:p w14:paraId="0F3C4CC7" w14:textId="77777777" w:rsidR="00C20A20" w:rsidRPr="00152ED6" w:rsidRDefault="005B3210" w:rsidP="005B3210">
                                    <w:pPr>
                                      <w:pStyle w:val="ChartText"/>
                                    </w:pPr>
                                    <w:r w:rsidRPr="005B3210">
                                      <w:t>Target Market</w:t>
                                    </w:r>
                                  </w:p>
                                </w:sdtContent>
                              </w:sdt>
                            </w:txbxContent>
                          </wps:txbx>
                          <wps:bodyPr rot="0" vert="horz" wrap="square" lIns="91440" tIns="45720" rIns="91440" bIns="45720" anchor="t" anchorCtr="0" upright="1">
                            <a:spAutoFit/>
                          </wps:bodyPr>
                        </wps:wsp>
                      </wpg:grpSp>
                    </wpg:wgp>
                  </a:graphicData>
                </a:graphic>
              </wp:inline>
            </w:drawing>
          </mc:Choice>
          <mc:Fallback>
            <w:pict>
              <v:group w14:anchorId="4D9FA819" id="Group 2" o:spid="_x0000_s1026" alt="SWOT graphic" style="width:250.55pt;height:254.95pt;mso-position-horizontal-relative:char;mso-position-vertical-relative:line" coordsize="31821,3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">
                <v:oval id="Oval 24" o:spid="_x0000_s1027" alt="Oval" style="position:absolute;top:423;width:31821;height:3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" fillcolor="#ec7216 [3209]" stroked="f" strokeweight="1pt">
                  <v:stroke joinstyle="miter"/>
                  <v:textbox inset=",0">
                    <w:txbxContent>
                      <w:p w14:paraId="6A8AE965" w14:textId="77777777" w:rsidR="00C20A20" w:rsidRPr="00CA68BE" w:rsidRDefault="00C20A20" w:rsidP="00C20A20">
                        <w:pPr>
                          <w:rPr>
                            <w:lang w:val="ru-RU"/>
                          </w:rPr>
                        </w:pPr>
                      </w:p>
                    </w:txbxContent>
                  </v:textbox>
                </v:oval>
                <v:oval id="Oval 23" o:spid="_x0000_s1028" alt="Oval" style="position:absolute;left:2032;top:4656;width:27727;height:27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" fillcolor="#107082 [3205]" strokecolor="white" strokeweight="1pt">
                  <v:stroke joinstyle="miter"/>
                </v:oval>
                <v:group id="Group 29" o:spid="_x0000_s1029" alt="Text" style="position:absolute;left:5919;width:20079;height:28011" coordorigin="-7,-334" coordsize="20091,2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 o:spid="_x0000_s1030" type="#_x0000_t202" style="position:absolute;left:-7;top:-334;width:20091;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sdt>
                          <w:sdtPr>
                            <w:id w:val="1740441698"/>
                            <w:placeholder>
                              <w:docPart w:val="229AD1F38CD641DDA1B6D3B857BF3660"/>
                            </w:placeholder>
                            <w:temporary/>
                            <w:showingPlcHdr/>
                            <w15:appearance w15:val="hidden"/>
                          </w:sdtPr>
                          <w:sdtContent>
                            <w:p w14:paraId="2B955B5F" w14:textId="77777777" w:rsidR="00C20A20" w:rsidRPr="00152ED6" w:rsidRDefault="005B3210" w:rsidP="005B3210">
                              <w:pPr>
                                <w:pStyle w:val="ChartText"/>
                              </w:pPr>
                              <w:r w:rsidRPr="005B3210">
                                <w:t>Total Available</w:t>
                              </w:r>
                              <w:r w:rsidRPr="005B3210">
                                <w:br/>
                                <w:t>Market (TAM</w:t>
                              </w:r>
                              <w:r>
                                <w:t>)</w:t>
                              </w:r>
                            </w:p>
                          </w:sdtContent>
                        </w:sdt>
                      </w:txbxContent>
                    </v:textbox>
                  </v:shape>
                  <v:shape id="Text Box 2" o:spid="_x0000_s1031" type="#_x0000_t202" style="position:absolute;left:-6;top:5047;width:20072;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sdt>
                          <w:sdtPr>
                            <w:id w:val="1681156953"/>
                            <w:placeholder>
                              <w:docPart w:val="229AD1F38CD641DDA1B6D3B857BF3660"/>
                            </w:placeholder>
                            <w:temporary/>
                            <w:showingPlcHdr/>
                            <w15:appearance w15:val="hidden"/>
                          </w:sdtPr>
                          <w:sdtContent>
                            <w:p w14:paraId="0FC95029" w14:textId="77777777" w:rsidR="00C20A20" w:rsidRPr="00152ED6" w:rsidRDefault="005B3210" w:rsidP="005B3210">
                              <w:pPr>
                                <w:pStyle w:val="ChartText"/>
                              </w:pPr>
                              <w:r w:rsidRPr="005B3210">
                                <w:t>Total Available</w:t>
                              </w:r>
                              <w:r w:rsidRPr="005B3210">
                                <w:br/>
                                <w:t>Market (TAM</w:t>
                              </w:r>
                              <w:r>
                                <w:t>)</w:t>
                              </w:r>
                            </w:p>
                          </w:sdtContent>
                        </w:sdt>
                      </w:txbxContent>
                    </v:textbox>
                  </v:shape>
                  <v:shape id="Text Box 2" o:spid="_x0000_s1032" type="#_x0000_t202" style="position:absolute;left:3985;top:12707;width:11977;height:6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sdt>
                          <w:sdtPr>
                            <w:id w:val="1783840897"/>
                            <w:temporary/>
                            <w:showingPlcHdr/>
                            <w15:appearance w15:val="hidden"/>
                          </w:sdtPr>
                          <w:sdtContent>
                            <w:p w14:paraId="57786418" w14:textId="77777777" w:rsidR="00C20A20" w:rsidRPr="005B3210" w:rsidRDefault="005B3210" w:rsidP="005B3210">
                              <w:pPr>
                                <w:pStyle w:val="ChartText"/>
                              </w:pPr>
                              <w:r w:rsidRPr="005B3210">
                                <w:t>Serviceable Available</w:t>
                              </w:r>
                              <w:r w:rsidRPr="005B3210">
                                <w:br/>
                                <w:t>Market (SAM)</w:t>
                              </w:r>
                            </w:p>
                          </w:sdtContent>
                        </w:sdt>
                      </w:txbxContent>
                    </v:textbox>
                  </v:shape>
                  <v:shape id="Text Box 2" o:spid="_x0000_s1033" type="#_x0000_t202" style="position:absolute;left:10430;top:22326;width:7695;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sdt>
                          <w:sdtPr>
                            <w:id w:val="1938559128"/>
                            <w:temporary/>
                            <w:showingPlcHdr/>
                            <w15:appearance w15:val="hidden"/>
                          </w:sdtPr>
                          <w:sdtContent>
                            <w:p w14:paraId="0F3C4CC7" w14:textId="77777777" w:rsidR="00C20A20" w:rsidRPr="00152ED6" w:rsidRDefault="005B3210" w:rsidP="005B3210">
                              <w:pPr>
                                <w:pStyle w:val="ChartText"/>
                              </w:pPr>
                              <w:r w:rsidRPr="005B3210">
                                <w:t>Target Market</w:t>
                              </w:r>
                            </w:p>
                          </w:sdtContent>
                        </w:sdt>
                      </w:txbxContent>
                    </v:textbox>
                  </v:shape>
                </v:group>
                <w10:anchorlock/>
              </v:group>
            </w:pict>
          </mc:Fallback>
        </mc:AlternateContent>
      </w:r>
    </w:p>
    <w:sdt>
      <w:sdtPr>
        <w:id w:val="1072232613"/>
        <w:placeholder>
          <w:docPart w:val="D9964A90EEDA4B6DA0FF142E5A4E226E"/>
        </w:placeholder>
        <w:temporary/>
        <w:showingPlcHdr/>
        <w15:appearance w15:val="hidden"/>
      </w:sdtPr>
      <w:sdtContent>
        <w:p w14:paraId="7CE05064" w14:textId="77777777" w:rsidR="00F63BD1" w:rsidRDefault="009634CB" w:rsidP="009634CB">
          <w:r w:rsidRPr="5FD47CB5">
            <w:rPr>
              <w:highlight w:val="darkBlue"/>
            </w:rPr>
            <w:t>When segmenting the market, start by defining the Total Available Market (TAM), then Serviceable Available Market (SAM), and finally Target Market (TM).</w:t>
          </w:r>
        </w:p>
      </w:sdtContent>
    </w:sdt>
    <w:p w14:paraId="4478F8D3" w14:textId="77777777" w:rsidR="009634CB" w:rsidRPr="00F63BD1" w:rsidRDefault="00000000" w:rsidP="009634CB">
      <w:pPr>
        <w:pStyle w:val="ListBullet"/>
      </w:pPr>
      <w:sdt>
        <w:sdtPr>
          <w:rPr>
            <w:rStyle w:val="Bold"/>
          </w:rPr>
          <w:id w:val="800344719"/>
          <w:placeholder>
            <w:docPart w:val="E49974AA67274D5D8A8CA93F4DC96D65"/>
          </w:placeholder>
          <w:temporary/>
          <w:showingPlcHdr/>
          <w15:appearance w15:val="hidden"/>
        </w:sdtPr>
        <w:sdtContent>
          <w:r w:rsidR="009634CB" w:rsidRPr="5FD47CB5">
            <w:rPr>
              <w:rStyle w:val="Bold"/>
            </w:rPr>
            <w:t>Total Available Market –</w:t>
          </w:r>
        </w:sdtContent>
      </w:sdt>
      <w:r w:rsidR="009634CB" w:rsidRPr="5FD47CB5">
        <w:rPr>
          <w:rStyle w:val="Bold"/>
        </w:rPr>
        <w:t xml:space="preserve"> </w:t>
      </w:r>
      <w:sdt>
        <w:sdtPr>
          <w:id w:val="-1475673733"/>
          <w:placeholder>
            <w:docPart w:val="F7B0F7911E844C568DD638BA4B51DB96"/>
          </w:placeholder>
          <w:temporary/>
          <w:showingPlcHdr/>
          <w15:appearance w15:val="hidden"/>
        </w:sdtPr>
        <w:sdtContent>
          <w:r w:rsidR="009634CB" w:rsidRPr="5FD47CB5">
            <w:rPr>
              <w:highlight w:val="darkBlue"/>
            </w:rPr>
            <w:t>This represents the entire industry the business is operating in. It includes all the different types of customers who are potentially interested in the company’s services. For example, if operating a home-based bakery, the TAM is everyone who is interested in buying baked products. Provide data on the number of prospects in the industry, for example, businesses, households, etc.</w:t>
          </w:r>
        </w:sdtContent>
      </w:sdt>
    </w:p>
    <w:p w14:paraId="6FEE9117" w14:textId="77777777" w:rsidR="009634CB" w:rsidRPr="00F63BD1" w:rsidRDefault="00000000" w:rsidP="009634CB">
      <w:pPr>
        <w:pStyle w:val="ListBullet"/>
      </w:pPr>
      <w:sdt>
        <w:sdtPr>
          <w:rPr>
            <w:rStyle w:val="Bold"/>
          </w:rPr>
          <w:id w:val="540015340"/>
          <w:placeholder>
            <w:docPart w:val="C20D9C91EAF3436796F2585F6C8A3B50"/>
          </w:placeholder>
          <w:temporary/>
          <w:showingPlcHdr/>
          <w15:appearance w15:val="hidden"/>
        </w:sdtPr>
        <w:sdtContent>
          <w:r w:rsidR="009634CB" w:rsidRPr="5FD47CB5">
            <w:rPr>
              <w:rStyle w:val="Bold"/>
            </w:rPr>
            <w:t>Serviceable Available Market –</w:t>
          </w:r>
        </w:sdtContent>
      </w:sdt>
      <w:r w:rsidR="009634CB" w:rsidRPr="5FD47CB5">
        <w:rPr>
          <w:rStyle w:val="Bold"/>
        </w:rPr>
        <w:t xml:space="preserve"> </w:t>
      </w:r>
      <w:sdt>
        <w:sdtPr>
          <w:id w:val="-1703627045"/>
          <w:placeholder>
            <w:docPart w:val="20389F92F8D144C58C6565D9F29CE29F"/>
          </w:placeholder>
          <w:temporary/>
          <w:showingPlcHdr/>
          <w15:appearance w15:val="hidden"/>
        </w:sdtPr>
        <w:sdtContent>
          <w:r w:rsidR="009634CB" w:rsidRPr="5FD47CB5">
            <w:rPr>
              <w:highlight w:val="darkBlue"/>
            </w:rPr>
            <w:t>This is a subset of TAM and represents all the customers that the business can effectively serve. As a home-based bakery, for example, it may not be possible to serve everyone in the country. Therefore, the SAM may need to be defined according to geography. It would be reasonable to sell products to people in nearby towns.</w:t>
          </w:r>
        </w:sdtContent>
      </w:sdt>
    </w:p>
    <w:p w14:paraId="2E410269" w14:textId="77777777" w:rsidR="009634CB" w:rsidRPr="00F63BD1" w:rsidRDefault="00000000" w:rsidP="009634CB">
      <w:pPr>
        <w:pStyle w:val="ListBullet"/>
      </w:pPr>
      <w:sdt>
        <w:sdtPr>
          <w:rPr>
            <w:rStyle w:val="Bold"/>
          </w:rPr>
          <w:id w:val="1396013039"/>
          <w:placeholder>
            <w:docPart w:val="AABC80B05BF44D31989CC04CDF9E9115"/>
          </w:placeholder>
          <w:temporary/>
          <w:showingPlcHdr/>
          <w15:appearance w15:val="hidden"/>
        </w:sdtPr>
        <w:sdtContent>
          <w:r w:rsidR="009634CB" w:rsidRPr="5FD47CB5">
            <w:rPr>
              <w:rStyle w:val="Bold"/>
            </w:rPr>
            <w:t>Target Market –</w:t>
          </w:r>
        </w:sdtContent>
      </w:sdt>
      <w:r w:rsidR="009634CB" w:rsidRPr="5FD47CB5">
        <w:rPr>
          <w:rStyle w:val="Bold"/>
        </w:rPr>
        <w:t xml:space="preserve"> </w:t>
      </w:r>
      <w:sdt>
        <w:sdtPr>
          <w:id w:val="1749384133"/>
          <w:placeholder>
            <w:docPart w:val="C3D0A280ECA64F4788684598C827B5BD"/>
          </w:placeholder>
          <w:temporary/>
          <w:showingPlcHdr/>
          <w15:appearance w15:val="hidden"/>
        </w:sdtPr>
        <w:sdtContent>
          <w:r w:rsidR="009634CB" w:rsidRPr="5FD47CB5">
            <w:rPr>
              <w:highlight w:val="darkBlue"/>
            </w:rPr>
            <w:t>This is a subset of SAM and represents the specific intended customers to serve. For example, it is possible to segment the target market according to criteria such as price (high-priced versus low-priced), quality, geography, occasion (kid’s birthday cakes, pastries for office workers), and others. Ask why the business is selecting a particular target market. By narrowing down on the target market, it will be easier to focus sales and marketing efforts on the type of customers who are most likely to buy the business’ products.</w:t>
          </w:r>
        </w:sdtContent>
      </w:sdt>
    </w:p>
    <w:sdt>
      <w:sdtPr>
        <w:id w:val="1165203229"/>
        <w:placeholder>
          <w:docPart w:val="1DA4A536516440C78AD4A352057030C9"/>
        </w:placeholder>
        <w:temporary/>
        <w:showingPlcHdr/>
        <w15:appearance w15:val="hidden"/>
      </w:sdtPr>
      <w:sdtContent>
        <w:p w14:paraId="0F065515" w14:textId="77777777" w:rsidR="005901CF" w:rsidRDefault="009634CB" w:rsidP="009634CB">
          <w:r w:rsidRPr="5FD47CB5">
            <w:rPr>
              <w:highlight w:val="darkBlue"/>
            </w:rPr>
            <w:t>As the business grows, it will be able to evaluate the percentage of the target market it is reaching. This is known as market share. Use graphs and charts to describe the percentage market share within the next 2 to 3 years.</w:t>
          </w:r>
        </w:p>
      </w:sdtContent>
    </w:sdt>
    <w:p w14:paraId="00FABF6E" w14:textId="77777777" w:rsidR="005901CF" w:rsidRDefault="005901CF">
      <w:r>
        <w:br w:type="page"/>
      </w:r>
    </w:p>
    <w:sdt>
      <w:sdtPr>
        <w:id w:val="-468355159"/>
        <w:placeholder>
          <w:docPart w:val="0042A41EDD834D7691723EE08945D783"/>
        </w:placeholder>
        <w:temporary/>
        <w:showingPlcHdr/>
        <w15:appearance w15:val="hidden"/>
      </w:sdtPr>
      <w:sdtContent>
        <w:p w14:paraId="2E8E864D" w14:textId="77777777" w:rsidR="00F63BD1" w:rsidRDefault="006D40ED" w:rsidP="006D40ED">
          <w:pPr>
            <w:pStyle w:val="Heading1"/>
          </w:pPr>
          <w:r w:rsidRPr="5FD47CB5">
            <w:rPr>
              <w:highlight w:val="darkBlue"/>
            </w:rPr>
            <w:t>Competition</w:t>
          </w:r>
        </w:p>
      </w:sdtContent>
    </w:sdt>
    <w:sdt>
      <w:sdtPr>
        <w:id w:val="-2030480098"/>
        <w:placeholder>
          <w:docPart w:val="C6A86284E4DC48B8B97AFB09F6A2BE3E"/>
        </w:placeholder>
        <w:temporary/>
        <w:showingPlcHdr/>
        <w15:appearance w15:val="hidden"/>
      </w:sdtPr>
      <w:sdtContent>
        <w:p w14:paraId="2CC2F950" w14:textId="77777777" w:rsidR="006D40ED" w:rsidRPr="006D40ED" w:rsidRDefault="006D40ED" w:rsidP="006D40ED">
          <w:r w:rsidRPr="5FD47CB5">
            <w:rPr>
              <w:highlight w:val="darkBlue"/>
            </w:rPr>
            <w:t xml:space="preserve">In this section, analyze and dissect the business rivals. Competitive analysis enables the owner to know more about and gain a deeper understanding of the business’ competitors. Make sure that this section describes clearly how the company’s solutions are better for consumers compared to the competitors identified. </w:t>
          </w:r>
        </w:p>
        <w:p w14:paraId="4EE34006" w14:textId="77777777" w:rsidR="006D40ED" w:rsidRDefault="006D40ED" w:rsidP="006D40ED">
          <w:r w:rsidRPr="5FD47CB5">
            <w:rPr>
              <w:highlight w:val="darkBlue"/>
            </w:rPr>
            <w:t>Here are some factors to consider when analyzing the competition:</w:t>
          </w:r>
        </w:p>
      </w:sdtContent>
    </w:sdt>
    <w:p w14:paraId="7F1C1316" w14:textId="77777777" w:rsidR="006D40ED" w:rsidRPr="00F63BD1" w:rsidRDefault="00000000" w:rsidP="006D40ED">
      <w:pPr>
        <w:pStyle w:val="ListBullet"/>
      </w:pPr>
      <w:sdt>
        <w:sdtPr>
          <w:rPr>
            <w:rStyle w:val="Bold"/>
          </w:rPr>
          <w:id w:val="148021892"/>
          <w:placeholder>
            <w:docPart w:val="05D2684F885B4196AAEFA1F85605D839"/>
          </w:placeholder>
          <w:temporary/>
          <w:showingPlcHdr/>
          <w15:appearance w15:val="hidden"/>
        </w:sdtPr>
        <w:sdtContent>
          <w:r w:rsidR="006D40ED" w:rsidRPr="5FD47CB5">
            <w:rPr>
              <w:rStyle w:val="Bold"/>
            </w:rPr>
            <w:t>Direct competitors -</w:t>
          </w:r>
        </w:sdtContent>
      </w:sdt>
      <w:r w:rsidR="006D40ED" w:rsidRPr="5FD47CB5">
        <w:rPr>
          <w:rStyle w:val="Bold"/>
        </w:rPr>
        <w:t xml:space="preserve"> </w:t>
      </w:r>
      <w:sdt>
        <w:sdtPr>
          <w:id w:val="218180770"/>
          <w:placeholder>
            <w:docPart w:val="91037254F8D746B391F63C9A0B33BEF6"/>
          </w:placeholder>
          <w:temporary/>
          <w:showingPlcHdr/>
          <w15:appearance w15:val="hidden"/>
        </w:sdtPr>
        <w:sdtContent>
          <w:r w:rsidR="006D40ED" w:rsidRPr="5FD47CB5">
            <w:rPr>
              <w:highlight w:val="darkBlue"/>
            </w:rPr>
            <w:t>When identifying competitors, focus on those who are providing products or services that are similar to the business. How long have they been in business?</w:t>
          </w:r>
        </w:sdtContent>
      </w:sdt>
    </w:p>
    <w:p w14:paraId="73152089" w14:textId="77777777" w:rsidR="006D40ED" w:rsidRPr="00F63BD1" w:rsidRDefault="00000000" w:rsidP="006D40ED">
      <w:pPr>
        <w:pStyle w:val="ListBullet"/>
      </w:pPr>
      <w:sdt>
        <w:sdtPr>
          <w:rPr>
            <w:rStyle w:val="Bold"/>
          </w:rPr>
          <w:id w:val="-1740015359"/>
          <w:placeholder>
            <w:docPart w:val="EA5417F4AC894DDBA51E981CAAAFCFED"/>
          </w:placeholder>
          <w:temporary/>
          <w:showingPlcHdr/>
          <w15:appearance w15:val="hidden"/>
        </w:sdtPr>
        <w:sdtContent>
          <w:bookmarkStart w:id="1" w:name="_Hlk817801"/>
          <w:r w:rsidR="006D40ED" w:rsidRPr="5FD47CB5">
            <w:rPr>
              <w:rStyle w:val="Bold"/>
            </w:rPr>
            <w:t>Competitor strengths and weaknesses –</w:t>
          </w:r>
          <w:bookmarkEnd w:id="1"/>
        </w:sdtContent>
      </w:sdt>
      <w:r w:rsidR="006D40ED" w:rsidRPr="5FD47CB5">
        <w:rPr>
          <w:rStyle w:val="Bold"/>
        </w:rPr>
        <w:t xml:space="preserve"> </w:t>
      </w:r>
      <w:sdt>
        <w:sdtPr>
          <w:id w:val="1901091298"/>
          <w:placeholder>
            <w:docPart w:val="AF6F5B553E5C411AB0C939A328B081E6"/>
          </w:placeholder>
          <w:temporary/>
          <w:showingPlcHdr/>
          <w15:appearance w15:val="hidden"/>
        </w:sdtPr>
        <w:sdtContent>
          <w:r w:rsidR="006D40ED" w:rsidRPr="5FD47CB5">
            <w:rPr>
              <w:highlight w:val="darkBlue"/>
            </w:rPr>
            <w:t>Determine what competitors are good at and what they are not offering. Use creativity to identify opportunities that rivals do not have.</w:t>
          </w:r>
        </w:sdtContent>
      </w:sdt>
    </w:p>
    <w:p w14:paraId="0C8E1731" w14:textId="77777777" w:rsidR="006D40ED" w:rsidRPr="00F63BD1" w:rsidRDefault="00000000" w:rsidP="006D40ED">
      <w:pPr>
        <w:pStyle w:val="ListBullet"/>
      </w:pPr>
      <w:sdt>
        <w:sdtPr>
          <w:rPr>
            <w:rStyle w:val="Bold"/>
          </w:rPr>
          <w:id w:val="2105302714"/>
          <w:placeholder>
            <w:docPart w:val="0B03BDC8B4D5404BB10568DAFCBCF18E"/>
          </w:placeholder>
          <w:temporary/>
          <w:showingPlcHdr/>
          <w15:appearance w15:val="hidden"/>
        </w:sdtPr>
        <w:sdtContent>
          <w:bookmarkStart w:id="2" w:name="_Hlk817805"/>
          <w:r w:rsidR="006D40ED" w:rsidRPr="5FD47CB5">
            <w:rPr>
              <w:rStyle w:val="Bold"/>
            </w:rPr>
            <w:t>Status quo –</w:t>
          </w:r>
          <w:bookmarkEnd w:id="2"/>
        </w:sdtContent>
      </w:sdt>
      <w:r w:rsidR="006D40ED" w:rsidRPr="5FD47CB5">
        <w:rPr>
          <w:rStyle w:val="Bold"/>
        </w:rPr>
        <w:t xml:space="preserve"> </w:t>
      </w:r>
      <w:sdt>
        <w:sdtPr>
          <w:id w:val="1607615638"/>
          <w:placeholder>
            <w:docPart w:val="C26BFB804EE04966A3F3D73D8FCB81CE"/>
          </w:placeholder>
          <w:temporary/>
          <w:showingPlcHdr/>
          <w15:appearance w15:val="hidden"/>
        </w:sdtPr>
        <w:sdtContent>
          <w:r w:rsidR="006D40ED" w:rsidRPr="5FD47CB5">
            <w:rPr>
              <w:highlight w:val="darkBlue"/>
            </w:rPr>
            <w:t>Examine the mindset of the other businesses and target customers. Does the business intend to introduce a new idea that will disrupt how things are done?</w:t>
          </w:r>
        </w:sdtContent>
      </w:sdt>
    </w:p>
    <w:p w14:paraId="421C6A2C" w14:textId="77777777" w:rsidR="006D40ED" w:rsidRPr="00F63BD1" w:rsidRDefault="00000000" w:rsidP="006D40ED">
      <w:pPr>
        <w:pStyle w:val="ListBullet"/>
      </w:pPr>
      <w:sdt>
        <w:sdtPr>
          <w:rPr>
            <w:rStyle w:val="Bold"/>
          </w:rPr>
          <w:id w:val="2010401781"/>
          <w:placeholder>
            <w:docPart w:val="81919E19F00A4649ABA9AD4F93ABE759"/>
          </w:placeholder>
          <w:temporary/>
          <w:showingPlcHdr/>
          <w15:appearance w15:val="hidden"/>
        </w:sdtPr>
        <w:sdtContent>
          <w:r w:rsidR="006D40ED" w:rsidRPr="5FD47CB5">
            <w:rPr>
              <w:rStyle w:val="Bold"/>
            </w:rPr>
            <w:t>Messaging –</w:t>
          </w:r>
        </w:sdtContent>
      </w:sdt>
      <w:r w:rsidR="006D40ED" w:rsidRPr="5FD47CB5">
        <w:rPr>
          <w:rStyle w:val="Bold"/>
        </w:rPr>
        <w:t xml:space="preserve"> </w:t>
      </w:r>
      <w:sdt>
        <w:sdtPr>
          <w:id w:val="1024525590"/>
          <w:placeholder>
            <w:docPart w:val="56BEFCB14D4B4D30BC82A6266278F65F"/>
          </w:placeholder>
          <w:temporary/>
          <w:showingPlcHdr/>
          <w15:appearance w15:val="hidden"/>
        </w:sdtPr>
        <w:sdtContent>
          <w:r w:rsidR="006D40ED" w:rsidRPr="5FD47CB5">
            <w:rPr>
              <w:highlight w:val="darkBlue"/>
            </w:rPr>
            <w:t>How will the package of this business’ services overcome the competition?</w:t>
          </w:r>
        </w:sdtContent>
      </w:sdt>
    </w:p>
    <w:p w14:paraId="5721FCBD" w14:textId="77777777" w:rsidR="005901CF" w:rsidRDefault="00000000" w:rsidP="006D40ED">
      <w:pPr>
        <w:pStyle w:val="ListBullet"/>
      </w:pPr>
      <w:sdt>
        <w:sdtPr>
          <w:rPr>
            <w:rStyle w:val="Bold"/>
          </w:rPr>
          <w:id w:val="1582567946"/>
          <w:placeholder>
            <w:docPart w:val="E48DC100ABD540B9B7BBEE5A343B82B6"/>
          </w:placeholder>
          <w:temporary/>
          <w:showingPlcHdr/>
          <w15:appearance w15:val="hidden"/>
        </w:sdtPr>
        <w:sdtContent>
          <w:r w:rsidR="006D40ED" w:rsidRPr="5FD47CB5">
            <w:rPr>
              <w:rStyle w:val="Bold"/>
            </w:rPr>
            <w:t>Uniqueness -</w:t>
          </w:r>
        </w:sdtContent>
      </w:sdt>
      <w:r w:rsidR="006D40ED" w:rsidRPr="5FD47CB5">
        <w:rPr>
          <w:rStyle w:val="Bold"/>
        </w:rPr>
        <w:t xml:space="preserve"> </w:t>
      </w:r>
      <w:sdt>
        <w:sdtPr>
          <w:id w:val="1615948479"/>
          <w:placeholder>
            <w:docPart w:val="D63503719A1A421EB18D7F3AD87F5579"/>
          </w:placeholder>
          <w:temporary/>
          <w:showingPlcHdr/>
          <w15:appearance w15:val="hidden"/>
        </w:sdtPr>
        <w:sdtContent>
          <w:r w:rsidR="006D40ED" w:rsidRPr="5FD47CB5">
            <w:rPr>
              <w:highlight w:val="darkBlue"/>
            </w:rPr>
            <w:t>What advantages does the business have over the competition? Why will the company’s service stand out and capture market share?</w:t>
          </w:r>
        </w:sdtContent>
      </w:sdt>
    </w:p>
    <w:p w14:paraId="4DE9C7EF" w14:textId="77777777" w:rsidR="005901CF" w:rsidRDefault="005901CF">
      <w:r>
        <w:br w:type="page"/>
      </w:r>
    </w:p>
    <w:sdt>
      <w:sdtPr>
        <w:id w:val="-476764424"/>
        <w:placeholder>
          <w:docPart w:val="05D800A12517424CB7CC921CF3358A83"/>
        </w:placeholder>
        <w:temporary/>
        <w:showingPlcHdr/>
        <w15:appearance w15:val="hidden"/>
      </w:sdtPr>
      <w:sdtContent>
        <w:p w14:paraId="1CA7FD88" w14:textId="77777777" w:rsidR="00F63BD1" w:rsidRDefault="006D40ED" w:rsidP="006D40ED">
          <w:pPr>
            <w:pStyle w:val="Heading1"/>
          </w:pPr>
          <w:r w:rsidRPr="5FD47CB5">
            <w:rPr>
              <w:highlight w:val="darkBlue"/>
            </w:rPr>
            <w:t>SWOT Analysis</w:t>
          </w:r>
        </w:p>
      </w:sdtContent>
    </w:sdt>
    <w:sdt>
      <w:sdtPr>
        <w:id w:val="-880022218"/>
        <w:placeholder>
          <w:docPart w:val="403AD76B58A14AC2AFB953179705D42D"/>
        </w:placeholder>
        <w:temporary/>
        <w:showingPlcHdr/>
        <w15:appearance w15:val="hidden"/>
      </w:sdtPr>
      <w:sdtContent>
        <w:p w14:paraId="73B61ED9" w14:textId="77777777" w:rsidR="00F63BD1" w:rsidRDefault="006D40ED" w:rsidP="00F63BD1">
          <w:r w:rsidRPr="5FD47CB5">
            <w:rPr>
              <w:highlight w:val="darkBlue"/>
            </w:rPr>
            <w:t>A SWOT analysis is a useful tool for evaluating the business by zooming in on its strengths, weaknesses, opportunities available, and potential threats. Consider the following:</w:t>
          </w:r>
        </w:p>
      </w:sdtContent>
    </w:sdt>
    <w:p w14:paraId="2CCA5FDF" w14:textId="77777777" w:rsidR="006D40ED" w:rsidRPr="00F63BD1" w:rsidRDefault="00000000" w:rsidP="006D40ED">
      <w:pPr>
        <w:pStyle w:val="ListBullet"/>
      </w:pPr>
      <w:sdt>
        <w:sdtPr>
          <w:rPr>
            <w:rStyle w:val="Bold"/>
          </w:rPr>
          <w:id w:val="2115474810"/>
          <w:placeholder>
            <w:docPart w:val="C276963DD48743D49B6D00F600881E32"/>
          </w:placeholder>
          <w:temporary/>
          <w:showingPlcHdr/>
          <w15:appearance w15:val="hidden"/>
        </w:sdtPr>
        <w:sdtContent>
          <w:r w:rsidR="006D40ED" w:rsidRPr="5FD47CB5">
            <w:rPr>
              <w:rStyle w:val="Bold"/>
            </w:rPr>
            <w:t>Strengths –</w:t>
          </w:r>
        </w:sdtContent>
      </w:sdt>
      <w:r w:rsidR="006D40ED" w:rsidRPr="5FD47CB5">
        <w:rPr>
          <w:rStyle w:val="Bold"/>
        </w:rPr>
        <w:t xml:space="preserve"> </w:t>
      </w:r>
      <w:sdt>
        <w:sdtPr>
          <w:id w:val="-794758685"/>
          <w:placeholder>
            <w:docPart w:val="7A3FE6CA9CC24510AF586F3DDF6E4401"/>
          </w:placeholder>
          <w:temporary/>
          <w:showingPlcHdr/>
          <w15:appearance w15:val="hidden"/>
        </w:sdtPr>
        <w:sdtContent>
          <w:r w:rsidR="006D40ED" w:rsidRPr="5FD47CB5">
            <w:rPr>
              <w:highlight w:val="darkBlue"/>
            </w:rPr>
            <w:t>What strengths does the company have now and how will these strengths evolve moving forward?</w:t>
          </w:r>
        </w:sdtContent>
      </w:sdt>
    </w:p>
    <w:p w14:paraId="6ACCBD5C" w14:textId="77777777" w:rsidR="006D40ED" w:rsidRPr="00F63BD1" w:rsidRDefault="00000000" w:rsidP="006D40ED">
      <w:pPr>
        <w:pStyle w:val="ListBullet"/>
      </w:pPr>
      <w:sdt>
        <w:sdtPr>
          <w:rPr>
            <w:rStyle w:val="Bold"/>
          </w:rPr>
          <w:id w:val="200907620"/>
          <w:placeholder>
            <w:docPart w:val="71CCD0CF8E844FC1A6EA8CAA90BDD570"/>
          </w:placeholder>
          <w:temporary/>
          <w:showingPlcHdr/>
          <w15:appearance w15:val="hidden"/>
        </w:sdtPr>
        <w:sdtContent>
          <w:r w:rsidR="006D40ED" w:rsidRPr="5FD47CB5">
            <w:rPr>
              <w:rStyle w:val="Bold"/>
            </w:rPr>
            <w:t>Weaknesses –</w:t>
          </w:r>
        </w:sdtContent>
      </w:sdt>
      <w:r w:rsidR="006D40ED" w:rsidRPr="5FD47CB5">
        <w:rPr>
          <w:rStyle w:val="Bold"/>
        </w:rPr>
        <w:t xml:space="preserve"> </w:t>
      </w:r>
      <w:sdt>
        <w:sdtPr>
          <w:id w:val="-1124765416"/>
          <w:placeholder>
            <w:docPart w:val="D100296CFB814B67919550E05E2A2DE1"/>
          </w:placeholder>
          <w:temporary/>
          <w:showingPlcHdr/>
          <w15:appearance w15:val="hidden"/>
        </w:sdtPr>
        <w:sdtContent>
          <w:r w:rsidR="006D40ED" w:rsidRPr="5FD47CB5">
            <w:rPr>
              <w:highlight w:val="darkBlue"/>
            </w:rPr>
            <w:t>What are the deficiencies in the services? Which areas of the business should be improved first?</w:t>
          </w:r>
        </w:sdtContent>
      </w:sdt>
    </w:p>
    <w:p w14:paraId="4B8959F9" w14:textId="77777777" w:rsidR="006D40ED" w:rsidRPr="00F63BD1" w:rsidRDefault="00000000" w:rsidP="006D40ED">
      <w:pPr>
        <w:pStyle w:val="ListBullet"/>
      </w:pPr>
      <w:sdt>
        <w:sdtPr>
          <w:rPr>
            <w:rStyle w:val="Bold"/>
          </w:rPr>
          <w:id w:val="93681815"/>
          <w:placeholder>
            <w:docPart w:val="8220634AB7824FFCBB110372332956A0"/>
          </w:placeholder>
          <w:temporary/>
          <w:showingPlcHdr/>
          <w15:appearance w15:val="hidden"/>
        </w:sdtPr>
        <w:sdtContent>
          <w:r w:rsidR="006D40ED" w:rsidRPr="5FD47CB5">
            <w:rPr>
              <w:rStyle w:val="Bold"/>
            </w:rPr>
            <w:t>Opportunities –</w:t>
          </w:r>
        </w:sdtContent>
      </w:sdt>
      <w:r w:rsidR="006D40ED" w:rsidRPr="5FD47CB5">
        <w:rPr>
          <w:rStyle w:val="Bold"/>
        </w:rPr>
        <w:t xml:space="preserve"> </w:t>
      </w:r>
      <w:sdt>
        <w:sdtPr>
          <w:id w:val="-1697003868"/>
          <w:placeholder>
            <w:docPart w:val="EC810AA5B4764A55BA71F84E9AFC3C59"/>
          </w:placeholder>
          <w:temporary/>
          <w:showingPlcHdr/>
          <w15:appearance w15:val="hidden"/>
        </w:sdtPr>
        <w:sdtContent>
          <w:r w:rsidR="006D40ED" w:rsidRPr="5FD47CB5">
            <w:rPr>
              <w:highlight w:val="darkBlue"/>
            </w:rPr>
            <w:t>How can the business leverage partnerships and new innovations to grow the business? Which other segments of the industry would the company consider entering in future?</w:t>
          </w:r>
        </w:sdtContent>
      </w:sdt>
    </w:p>
    <w:p w14:paraId="6F4D807E" w14:textId="77777777" w:rsidR="006D40ED" w:rsidRPr="00F63BD1" w:rsidRDefault="00000000" w:rsidP="006D40ED">
      <w:pPr>
        <w:pStyle w:val="ListBullet"/>
      </w:pPr>
      <w:sdt>
        <w:sdtPr>
          <w:rPr>
            <w:rStyle w:val="Bold"/>
          </w:rPr>
          <w:id w:val="-1002969636"/>
          <w:placeholder>
            <w:docPart w:val="9A596D1FBA154936A64EE300BE7CB5D4"/>
          </w:placeholder>
          <w:temporary/>
          <w:showingPlcHdr/>
          <w15:appearance w15:val="hidden"/>
        </w:sdtPr>
        <w:sdtContent>
          <w:r w:rsidR="006D40ED" w:rsidRPr="5FD47CB5">
            <w:rPr>
              <w:rStyle w:val="Bold"/>
            </w:rPr>
            <w:t>Threats –</w:t>
          </w:r>
        </w:sdtContent>
      </w:sdt>
      <w:r w:rsidR="006D40ED" w:rsidRPr="5FD47CB5">
        <w:rPr>
          <w:rStyle w:val="Bold"/>
        </w:rPr>
        <w:t xml:space="preserve"> </w:t>
      </w:r>
      <w:sdt>
        <w:sdtPr>
          <w:id w:val="-1497256235"/>
          <w:placeholder>
            <w:docPart w:val="2A30EC268AD74FA4956A33ED3571910C"/>
          </w:placeholder>
          <w:temporary/>
          <w:showingPlcHdr/>
          <w15:appearance w15:val="hidden"/>
        </w:sdtPr>
        <w:sdtContent>
          <w:r w:rsidR="006D40ED" w:rsidRPr="5FD47CB5">
            <w:rPr>
              <w:highlight w:val="darkBlue"/>
            </w:rPr>
            <w:t>Are there external factors (controllable and uncontrollable) that could potentially stifle cash flow or business growth?</w:t>
          </w:r>
        </w:sdtContent>
      </w:sdt>
    </w:p>
    <w:tbl>
      <w:tblPr>
        <w:tblW w:w="10080" w:type="dxa"/>
        <w:tblLayout w:type="fixed"/>
        <w:tblCellMar>
          <w:left w:w="115" w:type="dxa"/>
          <w:right w:w="115" w:type="dxa"/>
        </w:tblCellMar>
        <w:tblLook w:val="0600" w:firstRow="0" w:lastRow="0" w:firstColumn="0" w:lastColumn="0" w:noHBand="1" w:noVBand="1"/>
      </w:tblPr>
      <w:tblGrid>
        <w:gridCol w:w="2592"/>
        <w:gridCol w:w="4896"/>
        <w:gridCol w:w="2592"/>
      </w:tblGrid>
      <w:tr w:rsidR="006D40ED" w14:paraId="3DBE07F6" w14:textId="77777777" w:rsidTr="5FD47CB5">
        <w:trPr>
          <w:trHeight w:val="2535"/>
        </w:trPr>
        <w:tc>
          <w:tcPr>
            <w:tcW w:w="2592" w:type="dxa"/>
          </w:tcPr>
          <w:sdt>
            <w:sdtPr>
              <w:id w:val="841667111"/>
              <w:placeholder>
                <w:docPart w:val="44BE3B9FB55A4A01B0B9E25A1E12E8EF"/>
              </w:placeholder>
              <w:temporary/>
              <w:showingPlcHdr/>
              <w15:appearance w15:val="hidden"/>
            </w:sdtPr>
            <w:sdtContent>
              <w:p w14:paraId="0B475637" w14:textId="77777777" w:rsidR="006D40ED" w:rsidRDefault="006D40ED">
                <w:pPr>
                  <w:pStyle w:val="Graphheading1"/>
                </w:pPr>
                <w:r w:rsidRPr="5FD47CB5">
                  <w:rPr>
                    <w:highlight w:val="darkBlue"/>
                  </w:rPr>
                  <w:t>STRENGTHS</w:t>
                </w:r>
              </w:p>
            </w:sdtContent>
          </w:sdt>
          <w:sdt>
            <w:sdtPr>
              <w:id w:val="-1984383332"/>
              <w:placeholder>
                <w:docPart w:val="6D1E68D6487E49E58EC965FD4F0D1624"/>
              </w:placeholder>
              <w:temporary/>
              <w:showingPlcHdr/>
              <w15:appearance w15:val="hidden"/>
            </w:sdtPr>
            <w:sdtContent>
              <w:p w14:paraId="4AC339F2" w14:textId="77777777" w:rsidR="006D40ED" w:rsidRPr="008965F6" w:rsidRDefault="006D40ED">
                <w:pPr>
                  <w:pStyle w:val="Graphbullet"/>
                </w:pPr>
                <w:r w:rsidRPr="5FD47CB5">
                  <w:rPr>
                    <w:highlight w:val="darkBlue"/>
                  </w:rPr>
                  <w:t>Advantage</w:t>
                </w:r>
              </w:p>
              <w:p w14:paraId="3E92DB12" w14:textId="77777777" w:rsidR="006D40ED" w:rsidRPr="008965F6" w:rsidRDefault="006D40ED">
                <w:pPr>
                  <w:pStyle w:val="Graphbullet"/>
                </w:pPr>
                <w:r w:rsidRPr="5FD47CB5">
                  <w:rPr>
                    <w:highlight w:val="darkBlue"/>
                  </w:rPr>
                  <w:t>Capabilities</w:t>
                </w:r>
              </w:p>
              <w:p w14:paraId="22EB196F" w14:textId="77777777" w:rsidR="006D40ED" w:rsidRPr="008965F6" w:rsidRDefault="006D40ED">
                <w:pPr>
                  <w:pStyle w:val="Graphbullet"/>
                </w:pPr>
                <w:r w:rsidRPr="5FD47CB5">
                  <w:rPr>
                    <w:highlight w:val="darkBlue"/>
                  </w:rPr>
                  <w:t>Assets, people</w:t>
                </w:r>
              </w:p>
              <w:p w14:paraId="303B6D46" w14:textId="77777777" w:rsidR="006D40ED" w:rsidRPr="008965F6" w:rsidRDefault="006D40ED">
                <w:pPr>
                  <w:pStyle w:val="Graphbullet"/>
                </w:pPr>
                <w:r w:rsidRPr="5FD47CB5">
                  <w:rPr>
                    <w:highlight w:val="darkBlue"/>
                  </w:rPr>
                  <w:t>Experience</w:t>
                </w:r>
              </w:p>
              <w:p w14:paraId="72DBE7E0" w14:textId="77777777" w:rsidR="006D40ED" w:rsidRPr="008965F6" w:rsidRDefault="006D40ED">
                <w:pPr>
                  <w:pStyle w:val="Graphbullet"/>
                </w:pPr>
                <w:r w:rsidRPr="5FD47CB5">
                  <w:rPr>
                    <w:highlight w:val="darkBlue"/>
                  </w:rPr>
                  <w:t>Financial reserves</w:t>
                </w:r>
              </w:p>
              <w:p w14:paraId="795B6738" w14:textId="77777777" w:rsidR="006D40ED" w:rsidRPr="008965F6" w:rsidRDefault="006D40ED">
                <w:pPr>
                  <w:pStyle w:val="Graphbullet"/>
                </w:pPr>
                <w:r w:rsidRPr="5FD47CB5">
                  <w:rPr>
                    <w:highlight w:val="darkBlue"/>
                  </w:rPr>
                  <w:t>Value proposition</w:t>
                </w:r>
              </w:p>
              <w:p w14:paraId="4293D072" w14:textId="77777777" w:rsidR="006D40ED" w:rsidRPr="008965F6" w:rsidRDefault="006D40ED">
                <w:pPr>
                  <w:pStyle w:val="Graphbullet"/>
                </w:pPr>
                <w:r w:rsidRPr="5FD47CB5">
                  <w:rPr>
                    <w:highlight w:val="darkBlue"/>
                  </w:rPr>
                  <w:t>Price, value, quality</w:t>
                </w:r>
              </w:p>
            </w:sdtContent>
          </w:sdt>
        </w:tc>
        <w:tc>
          <w:tcPr>
            <w:tcW w:w="4896" w:type="dxa"/>
            <w:vMerge w:val="restart"/>
            <w:vAlign w:val="center"/>
          </w:tcPr>
          <w:p w14:paraId="3BB07E0E" w14:textId="77777777" w:rsidR="006D40ED" w:rsidRDefault="006D40ED">
            <w:pPr>
              <w:pStyle w:val="ListBullet"/>
              <w:numPr>
                <w:ilvl w:val="0"/>
                <w:numId w:val="0"/>
              </w:numPr>
              <w:jc w:val="center"/>
            </w:pPr>
            <w:r w:rsidRPr="007157EF">
              <w:rPr>
                <w:noProof/>
              </w:rPr>
              <w:drawing>
                <wp:inline distT="0" distB="0" distL="0" distR="0" wp14:anchorId="2844F505" wp14:editId="78789854">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592" w:type="dxa"/>
          </w:tcPr>
          <w:sdt>
            <w:sdtPr>
              <w:id w:val="-1737780101"/>
              <w:placeholder>
                <w:docPart w:val="90A7D71E2FD745D4BEBFF0A603AEBA27"/>
              </w:placeholder>
              <w:temporary/>
              <w:showingPlcHdr/>
              <w15:appearance w15:val="hidden"/>
            </w:sdtPr>
            <w:sdtContent>
              <w:p w14:paraId="7CE0B45A" w14:textId="77777777" w:rsidR="006D40ED" w:rsidRDefault="006D40ED">
                <w:pPr>
                  <w:pStyle w:val="Graphheading2"/>
                </w:pPr>
                <w:r w:rsidRPr="5FD47CB5">
                  <w:rPr>
                    <w:highlight w:val="darkBlue"/>
                  </w:rPr>
                  <w:t>WEAKNESSES</w:t>
                </w:r>
              </w:p>
            </w:sdtContent>
          </w:sdt>
          <w:sdt>
            <w:sdtPr>
              <w:id w:val="-674113483"/>
              <w:placeholder>
                <w:docPart w:val="689DE4FF212A4E43B3833EEDD313A385"/>
              </w:placeholder>
              <w:temporary/>
              <w:showingPlcHdr/>
              <w15:appearance w15:val="hidden"/>
            </w:sdtPr>
            <w:sdtContent>
              <w:p w14:paraId="5373D5A8" w14:textId="77777777" w:rsidR="006D40ED" w:rsidRPr="008965F6" w:rsidRDefault="006D40ED">
                <w:pPr>
                  <w:pStyle w:val="Graphbullet2"/>
                </w:pPr>
                <w:r w:rsidRPr="5FD47CB5">
                  <w:rPr>
                    <w:highlight w:val="darkBlue"/>
                  </w:rPr>
                  <w:t>Disadvantages</w:t>
                </w:r>
              </w:p>
              <w:p w14:paraId="1DD87CB4" w14:textId="77777777" w:rsidR="006D40ED" w:rsidRPr="008965F6" w:rsidRDefault="006D40ED">
                <w:pPr>
                  <w:pStyle w:val="Graphbullet2"/>
                </w:pPr>
                <w:r w:rsidRPr="5FD47CB5">
                  <w:rPr>
                    <w:highlight w:val="darkBlue"/>
                  </w:rPr>
                  <w:t>Gap in capabilities</w:t>
                </w:r>
              </w:p>
              <w:p w14:paraId="1534C3BC" w14:textId="77777777" w:rsidR="006D40ED" w:rsidRPr="008965F6" w:rsidRDefault="006D40ED">
                <w:pPr>
                  <w:pStyle w:val="Graphbullet2"/>
                </w:pPr>
                <w:r w:rsidRPr="5FD47CB5">
                  <w:rPr>
                    <w:highlight w:val="darkBlue"/>
                  </w:rPr>
                  <w:t>Cash Flow</w:t>
                </w:r>
              </w:p>
              <w:p w14:paraId="2445BB92" w14:textId="77777777" w:rsidR="006D40ED" w:rsidRPr="008965F6" w:rsidRDefault="006D40ED">
                <w:pPr>
                  <w:pStyle w:val="Graphbullet2"/>
                </w:pPr>
                <w:r w:rsidRPr="5FD47CB5">
                  <w:rPr>
                    <w:highlight w:val="darkBlue"/>
                  </w:rPr>
                  <w:t>Suppliers</w:t>
                </w:r>
              </w:p>
              <w:p w14:paraId="22399354" w14:textId="77777777" w:rsidR="006D40ED" w:rsidRPr="008965F6" w:rsidRDefault="006D40ED">
                <w:pPr>
                  <w:pStyle w:val="Graphbullet2"/>
                </w:pPr>
                <w:r w:rsidRPr="5FD47CB5">
                  <w:rPr>
                    <w:highlight w:val="darkBlue"/>
                  </w:rPr>
                  <w:t>Experience</w:t>
                </w:r>
              </w:p>
              <w:p w14:paraId="15D5B557" w14:textId="77777777" w:rsidR="006D40ED" w:rsidRPr="008965F6" w:rsidRDefault="006D40ED">
                <w:pPr>
                  <w:pStyle w:val="Graphbullet2"/>
                </w:pPr>
                <w:r w:rsidRPr="5FD47CB5">
                  <w:rPr>
                    <w:highlight w:val="darkBlue"/>
                  </w:rPr>
                  <w:t>Areas to improve</w:t>
                </w:r>
              </w:p>
              <w:p w14:paraId="429A8A72" w14:textId="77777777" w:rsidR="006D40ED" w:rsidRPr="008965F6" w:rsidRDefault="006D40ED">
                <w:pPr>
                  <w:pStyle w:val="Graphbullet2"/>
                </w:pPr>
                <w:r w:rsidRPr="5FD47CB5">
                  <w:rPr>
                    <w:highlight w:val="darkBlue"/>
                  </w:rPr>
                  <w:t>Causes of lose sales</w:t>
                </w:r>
              </w:p>
            </w:sdtContent>
          </w:sdt>
        </w:tc>
      </w:tr>
      <w:tr w:rsidR="006D40ED" w14:paraId="1028B4BF" w14:textId="77777777" w:rsidTr="5FD47CB5">
        <w:trPr>
          <w:trHeight w:val="2535"/>
        </w:trPr>
        <w:tc>
          <w:tcPr>
            <w:tcW w:w="2592" w:type="dxa"/>
          </w:tcPr>
          <w:sdt>
            <w:sdtPr>
              <w:id w:val="-2099856493"/>
              <w:placeholder>
                <w:docPart w:val="E60D1D9EB31A44C7B4158DCAF09BF5A1"/>
              </w:placeholder>
              <w:temporary/>
              <w:showingPlcHdr/>
              <w15:appearance w15:val="hidden"/>
            </w:sdtPr>
            <w:sdtContent>
              <w:p w14:paraId="3E444C52" w14:textId="77777777" w:rsidR="006D40ED" w:rsidRDefault="006D40ED">
                <w:pPr>
                  <w:pStyle w:val="Graphheading3"/>
                </w:pPr>
                <w:r w:rsidRPr="5FD47CB5">
                  <w:rPr>
                    <w:highlight w:val="darkBlue"/>
                  </w:rPr>
                  <w:t>OPPORTUNITIES</w:t>
                </w:r>
              </w:p>
            </w:sdtContent>
          </w:sdt>
          <w:sdt>
            <w:sdtPr>
              <w:id w:val="-1261436333"/>
              <w:placeholder>
                <w:docPart w:val="08174B5F14E5408E991A21CDE68C1783"/>
              </w:placeholder>
              <w:temporary/>
              <w:showingPlcHdr/>
              <w15:appearance w15:val="hidden"/>
            </w:sdtPr>
            <w:sdtContent>
              <w:p w14:paraId="5D30CB77" w14:textId="77777777" w:rsidR="006D40ED" w:rsidRPr="008965F6" w:rsidRDefault="006D40ED">
                <w:pPr>
                  <w:pStyle w:val="Graphbullet3"/>
                </w:pPr>
                <w:r w:rsidRPr="5FD47CB5">
                  <w:rPr>
                    <w:highlight w:val="darkBlue"/>
                  </w:rPr>
                  <w:t>Areas to improve</w:t>
                </w:r>
              </w:p>
              <w:p w14:paraId="33FA80BA" w14:textId="77777777" w:rsidR="006D40ED" w:rsidRPr="008965F6" w:rsidRDefault="006D40ED">
                <w:pPr>
                  <w:pStyle w:val="Graphbullet3"/>
                </w:pPr>
                <w:r w:rsidRPr="5FD47CB5">
                  <w:rPr>
                    <w:highlight w:val="darkBlue"/>
                  </w:rPr>
                  <w:t>New segments</w:t>
                </w:r>
              </w:p>
              <w:p w14:paraId="2C293A03" w14:textId="77777777" w:rsidR="006D40ED" w:rsidRPr="008965F6" w:rsidRDefault="006D40ED">
                <w:pPr>
                  <w:pStyle w:val="Graphbullet3"/>
                </w:pPr>
                <w:r w:rsidRPr="5FD47CB5">
                  <w:rPr>
                    <w:highlight w:val="darkBlue"/>
                  </w:rPr>
                  <w:t>Industry trends</w:t>
                </w:r>
              </w:p>
              <w:p w14:paraId="44A341C8" w14:textId="77777777" w:rsidR="006D40ED" w:rsidRPr="008965F6" w:rsidRDefault="006D40ED">
                <w:pPr>
                  <w:pStyle w:val="Graphbullet3"/>
                </w:pPr>
                <w:r w:rsidRPr="5FD47CB5">
                  <w:rPr>
                    <w:highlight w:val="darkBlue"/>
                  </w:rPr>
                  <w:t>New products</w:t>
                </w:r>
              </w:p>
              <w:p w14:paraId="461F7471" w14:textId="77777777" w:rsidR="006D40ED" w:rsidRPr="008965F6" w:rsidRDefault="006D40ED">
                <w:pPr>
                  <w:pStyle w:val="Graphbullet3"/>
                </w:pPr>
                <w:r w:rsidRPr="5FD47CB5">
                  <w:rPr>
                    <w:highlight w:val="darkBlue"/>
                  </w:rPr>
                  <w:t>New innovations</w:t>
                </w:r>
              </w:p>
              <w:p w14:paraId="3FC2E446" w14:textId="77777777" w:rsidR="006D40ED" w:rsidRPr="008965F6" w:rsidRDefault="006D40ED">
                <w:pPr>
                  <w:pStyle w:val="Graphbullet3"/>
                </w:pPr>
                <w:r w:rsidRPr="5FD47CB5">
                  <w:rPr>
                    <w:highlight w:val="darkBlue"/>
                  </w:rPr>
                  <w:t>Key partnership</w:t>
                </w:r>
              </w:p>
            </w:sdtContent>
          </w:sdt>
        </w:tc>
        <w:tc>
          <w:tcPr>
            <w:tcW w:w="4896" w:type="dxa"/>
            <w:vMerge/>
          </w:tcPr>
          <w:p w14:paraId="32BC2760" w14:textId="77777777" w:rsidR="006D40ED" w:rsidRDefault="006D40ED">
            <w:pPr>
              <w:pStyle w:val="ListBullet"/>
              <w:numPr>
                <w:ilvl w:val="0"/>
                <w:numId w:val="0"/>
              </w:numPr>
            </w:pPr>
          </w:p>
        </w:tc>
        <w:tc>
          <w:tcPr>
            <w:tcW w:w="2592" w:type="dxa"/>
          </w:tcPr>
          <w:sdt>
            <w:sdtPr>
              <w:id w:val="996142121"/>
              <w:placeholder>
                <w:docPart w:val="D4CB69B6E3774963A2DFB4B44237814D"/>
              </w:placeholder>
              <w:temporary/>
              <w:showingPlcHdr/>
              <w15:appearance w15:val="hidden"/>
            </w:sdtPr>
            <w:sdtContent>
              <w:p w14:paraId="773F4E76" w14:textId="77777777" w:rsidR="006D40ED" w:rsidRDefault="006D40ED">
                <w:pPr>
                  <w:pStyle w:val="Graphheading4"/>
                </w:pPr>
                <w:r w:rsidRPr="5FD47CB5">
                  <w:rPr>
                    <w:highlight w:val="darkBlue"/>
                  </w:rPr>
                  <w:t>THREATS</w:t>
                </w:r>
              </w:p>
            </w:sdtContent>
          </w:sdt>
          <w:sdt>
            <w:sdtPr>
              <w:id w:val="-248883923"/>
              <w:placeholder>
                <w:docPart w:val="D4B259700C734EF988643151705174E5"/>
              </w:placeholder>
              <w:temporary/>
              <w:showingPlcHdr/>
              <w15:appearance w15:val="hidden"/>
            </w:sdtPr>
            <w:sdtContent>
              <w:p w14:paraId="52B1F4BC" w14:textId="77777777" w:rsidR="006D40ED" w:rsidRPr="008965F6" w:rsidRDefault="006D40ED">
                <w:pPr>
                  <w:pStyle w:val="Graphbullet4"/>
                </w:pPr>
                <w:r w:rsidRPr="5FD47CB5">
                  <w:rPr>
                    <w:highlight w:val="darkBlue"/>
                  </w:rPr>
                  <w:t>Economy movement</w:t>
                </w:r>
              </w:p>
              <w:p w14:paraId="1006B17B" w14:textId="77777777" w:rsidR="006D40ED" w:rsidRPr="008965F6" w:rsidRDefault="006D40ED">
                <w:pPr>
                  <w:pStyle w:val="Graphbullet4"/>
                </w:pPr>
                <w:r w:rsidRPr="5FD47CB5">
                  <w:rPr>
                    <w:highlight w:val="darkBlue"/>
                  </w:rPr>
                  <w:t>Obstacles faced</w:t>
                </w:r>
              </w:p>
              <w:p w14:paraId="6BD385B6" w14:textId="77777777" w:rsidR="006D40ED" w:rsidRPr="008965F6" w:rsidRDefault="006D40ED">
                <w:pPr>
                  <w:pStyle w:val="Graphbullet4"/>
                </w:pPr>
                <w:r w:rsidRPr="5FD47CB5">
                  <w:rPr>
                    <w:highlight w:val="darkBlue"/>
                  </w:rPr>
                  <w:t>Competitor actions</w:t>
                </w:r>
              </w:p>
              <w:p w14:paraId="2CBD82A4" w14:textId="77777777" w:rsidR="006D40ED" w:rsidRPr="008965F6" w:rsidRDefault="006D40ED">
                <w:pPr>
                  <w:pStyle w:val="Graphbullet4"/>
                </w:pPr>
                <w:r w:rsidRPr="5FD47CB5">
                  <w:rPr>
                    <w:highlight w:val="darkBlue"/>
                  </w:rPr>
                  <w:t>Political impacts</w:t>
                </w:r>
              </w:p>
              <w:p w14:paraId="7D499A3A" w14:textId="77777777" w:rsidR="006D40ED" w:rsidRPr="008965F6" w:rsidRDefault="006D40ED">
                <w:pPr>
                  <w:pStyle w:val="Graphbullet4"/>
                </w:pPr>
                <w:r w:rsidRPr="5FD47CB5">
                  <w:rPr>
                    <w:highlight w:val="darkBlue"/>
                  </w:rPr>
                  <w:t>Environmental effects</w:t>
                </w:r>
              </w:p>
              <w:p w14:paraId="0BAE9C4F" w14:textId="77777777" w:rsidR="006D40ED" w:rsidRPr="008965F6" w:rsidRDefault="006D40ED">
                <w:pPr>
                  <w:pStyle w:val="Graphbullet4"/>
                </w:pPr>
                <w:r w:rsidRPr="5FD47CB5">
                  <w:rPr>
                    <w:highlight w:val="darkBlue"/>
                  </w:rPr>
                  <w:t>Loss of key staff</w:t>
                </w:r>
              </w:p>
              <w:p w14:paraId="44AF3247" w14:textId="77777777" w:rsidR="006D40ED" w:rsidRPr="008965F6" w:rsidRDefault="006D40ED">
                <w:pPr>
                  <w:pStyle w:val="Graphbullet4"/>
                </w:pPr>
                <w:r w:rsidRPr="5FD47CB5">
                  <w:rPr>
                    <w:highlight w:val="darkBlue"/>
                  </w:rPr>
                  <w:t>Market demand</w:t>
                </w:r>
              </w:p>
            </w:sdtContent>
          </w:sdt>
        </w:tc>
      </w:tr>
    </w:tbl>
    <w:p w14:paraId="04AACCE5" w14:textId="77777777" w:rsidR="00F63BD1" w:rsidRDefault="00000000" w:rsidP="006D40ED">
      <w:sdt>
        <w:sdtPr>
          <w:id w:val="-1247796840"/>
          <w:placeholder>
            <w:docPart w:val="ECF84650B42049219025EB8B336D4761"/>
          </w:placeholder>
          <w:temporary/>
          <w:showingPlcHdr/>
          <w15:appearance w15:val="hidden"/>
        </w:sdtPr>
        <w:sdtContent>
          <w:r w:rsidR="002A3099" w:rsidRPr="5FD47CB5">
            <w:rPr>
              <w:highlight w:val="darkBlue"/>
            </w:rPr>
            <w:t>Once the SWOT analysis is complete, consider the following aspects of the business:</w:t>
          </w:r>
        </w:sdtContent>
      </w:sdt>
      <w:bookmarkStart w:id="3" w:name="_Hlk818051"/>
    </w:p>
    <w:sdt>
      <w:sdtPr>
        <w:id w:val="308597959"/>
        <w:placeholder>
          <w:docPart w:val="05C37B01B83A43E7A053441FC0BF898E"/>
        </w:placeholder>
        <w:temporary/>
        <w:showingPlcHdr/>
        <w15:appearance w15:val="hidden"/>
      </w:sdtPr>
      <w:sdtContent>
        <w:p w14:paraId="278327F0" w14:textId="77777777" w:rsidR="002A3099" w:rsidRPr="002A3099" w:rsidRDefault="002A3099" w:rsidP="002A3099">
          <w:pPr>
            <w:pStyle w:val="ListBullet"/>
          </w:pPr>
          <w:r w:rsidRPr="5FD47CB5">
            <w:rPr>
              <w:highlight w:val="darkBlue"/>
            </w:rPr>
            <w:t>How will the business’ strengths help capitalize on available opportunities while minimizing threats?</w:t>
          </w:r>
          <w:bookmarkEnd w:id="3"/>
        </w:p>
        <w:p w14:paraId="6D9FE53F" w14:textId="77777777" w:rsidR="002A3099" w:rsidRPr="002A3099" w:rsidRDefault="002A3099" w:rsidP="002A3099">
          <w:pPr>
            <w:pStyle w:val="ListBullet"/>
          </w:pPr>
          <w:r w:rsidRPr="5FD47CB5">
            <w:rPr>
              <w:highlight w:val="darkBlue"/>
            </w:rPr>
            <w:t xml:space="preserve">How will the business’ weaknesses prevent it from maximizing on these opportunities? </w:t>
          </w:r>
        </w:p>
        <w:p w14:paraId="2A2A9188" w14:textId="77777777" w:rsidR="00F63BD1" w:rsidRDefault="002A3099" w:rsidP="002A3099">
          <w:pPr>
            <w:pStyle w:val="ListBullet"/>
          </w:pPr>
          <w:r w:rsidRPr="5FD47CB5">
            <w:rPr>
              <w:highlight w:val="darkBlue"/>
            </w:rPr>
            <w:t>How will the business’ weaknesses expose it to threats?</w:t>
          </w:r>
        </w:p>
      </w:sdtContent>
    </w:sdt>
    <w:sectPr w:rsidR="00F63BD1" w:rsidSect="003D6D7D">
      <w:headerReference w:type="first" r:id="rId13"/>
      <w:footerReference w:type="first" r:id="rId14"/>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81C80" w14:textId="77777777" w:rsidR="00D54174" w:rsidRDefault="00D54174" w:rsidP="005A20E2">
      <w:pPr>
        <w:spacing w:after="0"/>
      </w:pPr>
      <w:r>
        <w:separator/>
      </w:r>
    </w:p>
    <w:p w14:paraId="128A11E0" w14:textId="77777777" w:rsidR="00D54174" w:rsidRDefault="00D54174"/>
    <w:p w14:paraId="55DC7AC4" w14:textId="77777777" w:rsidR="00D54174" w:rsidRDefault="00D54174" w:rsidP="009B4773"/>
    <w:p w14:paraId="065E9A7B" w14:textId="77777777" w:rsidR="00D54174" w:rsidRDefault="00D54174" w:rsidP="00513832"/>
  </w:endnote>
  <w:endnote w:type="continuationSeparator" w:id="0">
    <w:p w14:paraId="53950CFC" w14:textId="77777777" w:rsidR="00D54174" w:rsidRDefault="00D54174" w:rsidP="005A20E2">
      <w:pPr>
        <w:spacing w:after="0"/>
      </w:pPr>
      <w:r>
        <w:continuationSeparator/>
      </w:r>
    </w:p>
    <w:p w14:paraId="182014AA" w14:textId="77777777" w:rsidR="00D54174" w:rsidRDefault="00D54174"/>
    <w:p w14:paraId="21C56D90" w14:textId="77777777" w:rsidR="00D54174" w:rsidRDefault="00D54174" w:rsidP="009B4773"/>
    <w:p w14:paraId="2E0902CF" w14:textId="77777777" w:rsidR="00D54174" w:rsidRDefault="00D54174" w:rsidP="00513832"/>
  </w:endnote>
  <w:endnote w:type="continuationNotice" w:id="1">
    <w:p w14:paraId="4257F7D6" w14:textId="77777777" w:rsidR="00D54174" w:rsidRDefault="00D541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6620" w14:textId="77777777" w:rsidR="005854DB" w:rsidRPr="00F8411A" w:rsidRDefault="00000000" w:rsidP="005854DB">
    <w:pPr>
      <w:pStyle w:val="Footer"/>
    </w:pPr>
    <w:sdt>
      <w:sdtPr>
        <w:id w:val="-1817720583"/>
        <w:temporary/>
        <w:showingPlcHdr/>
        <w15:appearance w15:val="hidden"/>
      </w:sdtPr>
      <w:sdtContent>
        <w:r w:rsidR="5FD47CB5" w:rsidRPr="5FD47CB5">
          <w:rPr>
            <w:highlight w:val="darkBlue"/>
          </w:rPr>
          <w:t>Report Date</w:t>
        </w:r>
      </w:sdtContent>
    </w:sdt>
    <w:r w:rsidR="005854DB" w:rsidRPr="00F8411A">
      <w:tab/>
    </w:r>
    <w:r w:rsidR="005854DB" w:rsidRPr="00F8411A">
      <w:fldChar w:fldCharType="begin"/>
    </w:r>
    <w:r w:rsidR="005854DB" w:rsidRPr="00F8411A">
      <w:instrText xml:space="preserve"> PAGE   \* MERGEFORMAT </w:instrText>
    </w:r>
    <w:r w:rsidR="005854DB" w:rsidRPr="00F8411A">
      <w:fldChar w:fldCharType="separate"/>
    </w:r>
    <w:r w:rsidR="5FD47CB5" w:rsidRPr="5FD47CB5">
      <w:rPr>
        <w:highlight w:val="darkBlue"/>
      </w:rPr>
      <w:t>2</w:t>
    </w:r>
    <w:r w:rsidR="005854DB"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8591" w14:textId="77777777" w:rsidR="00D54174" w:rsidRDefault="00D54174" w:rsidP="005A20E2">
      <w:pPr>
        <w:spacing w:after="0"/>
      </w:pPr>
      <w:r>
        <w:separator/>
      </w:r>
    </w:p>
    <w:p w14:paraId="2AE6E4D8" w14:textId="77777777" w:rsidR="00D54174" w:rsidRDefault="00D54174"/>
    <w:p w14:paraId="76E5EBC9" w14:textId="77777777" w:rsidR="00D54174" w:rsidRDefault="00D54174" w:rsidP="009B4773"/>
    <w:p w14:paraId="6D937C7F" w14:textId="77777777" w:rsidR="00D54174" w:rsidRDefault="00D54174" w:rsidP="00513832"/>
  </w:footnote>
  <w:footnote w:type="continuationSeparator" w:id="0">
    <w:p w14:paraId="24063938" w14:textId="77777777" w:rsidR="00D54174" w:rsidRDefault="00D54174" w:rsidP="005A20E2">
      <w:pPr>
        <w:spacing w:after="0"/>
      </w:pPr>
      <w:r>
        <w:continuationSeparator/>
      </w:r>
    </w:p>
    <w:p w14:paraId="1DCDE5EC" w14:textId="77777777" w:rsidR="00D54174" w:rsidRDefault="00D54174"/>
    <w:p w14:paraId="7EFA5AA2" w14:textId="77777777" w:rsidR="00D54174" w:rsidRDefault="00D54174" w:rsidP="009B4773"/>
    <w:p w14:paraId="6573F920" w14:textId="77777777" w:rsidR="00D54174" w:rsidRDefault="00D54174" w:rsidP="00513832"/>
  </w:footnote>
  <w:footnote w:type="continuationNotice" w:id="1">
    <w:p w14:paraId="227AD8C2" w14:textId="77777777" w:rsidR="00D54174" w:rsidRDefault="00D541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86A4" w14:textId="12565A8E" w:rsidR="005854DB" w:rsidRDefault="00607888" w:rsidP="00A67285">
    <w:pPr>
      <w:pStyle w:val="Header"/>
    </w:pPr>
    <w:r>
      <w:rPr>
        <w:noProof/>
      </w:rPr>
      <w:drawing>
        <wp:anchor distT="0" distB="0" distL="114300" distR="114300" simplePos="0" relativeHeight="251659265" behindDoc="0" locked="0" layoutInCell="1" allowOverlap="1" wp14:anchorId="235E8C55" wp14:editId="2C347540">
          <wp:simplePos x="0" y="0"/>
          <wp:positionH relativeFrom="margin">
            <wp:posOffset>1600200</wp:posOffset>
          </wp:positionH>
          <wp:positionV relativeFrom="margin">
            <wp:posOffset>-468630</wp:posOffset>
          </wp:positionV>
          <wp:extent cx="3000375" cy="1090930"/>
          <wp:effectExtent l="0" t="0" r="9525" b="0"/>
          <wp:wrapSquare wrapText="bothSides"/>
          <wp:docPr id="179674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0531" name="Picture 1796740531"/>
                  <pic:cNvPicPr/>
                </pic:nvPicPr>
                <pic:blipFill rotWithShape="1">
                  <a:blip r:embed="rId1">
                    <a:extLst>
                      <a:ext uri="{28A0092B-C50C-407E-A947-70E740481C1C}">
                        <a14:useLocalDpi xmlns:a14="http://schemas.microsoft.com/office/drawing/2010/main" val="0"/>
                      </a:ext>
                    </a:extLst>
                  </a:blip>
                  <a:srcRect l="1" t="6379" r="595" b="7513"/>
                  <a:stretch/>
                </pic:blipFill>
                <pic:spPr bwMode="auto">
                  <a:xfrm>
                    <a:off x="0" y="0"/>
                    <a:ext cx="3000375"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C2855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12BB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FFFFFFFF">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EC78A"/>
    <w:multiLevelType w:val="hybridMultilevel"/>
    <w:tmpl w:val="FFFFFFFF"/>
    <w:lvl w:ilvl="0" w:tplc="A978CCEA">
      <w:start w:val="1"/>
      <w:numFmt w:val="bullet"/>
      <w:lvlText w:val="-"/>
      <w:lvlJc w:val="left"/>
      <w:pPr>
        <w:ind w:left="720" w:hanging="360"/>
      </w:pPr>
      <w:rPr>
        <w:rFonts w:ascii="Aptos" w:hAnsi="Aptos" w:hint="default"/>
      </w:rPr>
    </w:lvl>
    <w:lvl w:ilvl="1" w:tplc="BFEC42F8">
      <w:start w:val="1"/>
      <w:numFmt w:val="bullet"/>
      <w:lvlText w:val="o"/>
      <w:lvlJc w:val="left"/>
      <w:pPr>
        <w:ind w:left="1440" w:hanging="360"/>
      </w:pPr>
      <w:rPr>
        <w:rFonts w:ascii="Courier New" w:hAnsi="Courier New" w:hint="default"/>
      </w:rPr>
    </w:lvl>
    <w:lvl w:ilvl="2" w:tplc="ACB8BC64">
      <w:start w:val="1"/>
      <w:numFmt w:val="bullet"/>
      <w:lvlText w:val=""/>
      <w:lvlJc w:val="left"/>
      <w:pPr>
        <w:ind w:left="2160" w:hanging="360"/>
      </w:pPr>
      <w:rPr>
        <w:rFonts w:ascii="Wingdings" w:hAnsi="Wingdings" w:hint="default"/>
      </w:rPr>
    </w:lvl>
    <w:lvl w:ilvl="3" w:tplc="CA2A59A2">
      <w:start w:val="1"/>
      <w:numFmt w:val="bullet"/>
      <w:lvlText w:val=""/>
      <w:lvlJc w:val="left"/>
      <w:pPr>
        <w:ind w:left="2880" w:hanging="360"/>
      </w:pPr>
      <w:rPr>
        <w:rFonts w:ascii="Symbol" w:hAnsi="Symbol" w:hint="default"/>
      </w:rPr>
    </w:lvl>
    <w:lvl w:ilvl="4" w:tplc="04187DA4">
      <w:start w:val="1"/>
      <w:numFmt w:val="bullet"/>
      <w:lvlText w:val="o"/>
      <w:lvlJc w:val="left"/>
      <w:pPr>
        <w:ind w:left="3600" w:hanging="360"/>
      </w:pPr>
      <w:rPr>
        <w:rFonts w:ascii="Courier New" w:hAnsi="Courier New" w:hint="default"/>
      </w:rPr>
    </w:lvl>
    <w:lvl w:ilvl="5" w:tplc="8732EAD2">
      <w:start w:val="1"/>
      <w:numFmt w:val="bullet"/>
      <w:lvlText w:val=""/>
      <w:lvlJc w:val="left"/>
      <w:pPr>
        <w:ind w:left="4320" w:hanging="360"/>
      </w:pPr>
      <w:rPr>
        <w:rFonts w:ascii="Wingdings" w:hAnsi="Wingdings" w:hint="default"/>
      </w:rPr>
    </w:lvl>
    <w:lvl w:ilvl="6" w:tplc="42926966">
      <w:start w:val="1"/>
      <w:numFmt w:val="bullet"/>
      <w:lvlText w:val=""/>
      <w:lvlJc w:val="left"/>
      <w:pPr>
        <w:ind w:left="5040" w:hanging="360"/>
      </w:pPr>
      <w:rPr>
        <w:rFonts w:ascii="Symbol" w:hAnsi="Symbol" w:hint="default"/>
      </w:rPr>
    </w:lvl>
    <w:lvl w:ilvl="7" w:tplc="0FDE1D5E">
      <w:start w:val="1"/>
      <w:numFmt w:val="bullet"/>
      <w:lvlText w:val="o"/>
      <w:lvlJc w:val="left"/>
      <w:pPr>
        <w:ind w:left="5760" w:hanging="360"/>
      </w:pPr>
      <w:rPr>
        <w:rFonts w:ascii="Courier New" w:hAnsi="Courier New" w:hint="default"/>
      </w:rPr>
    </w:lvl>
    <w:lvl w:ilvl="8" w:tplc="17EE823E">
      <w:start w:val="1"/>
      <w:numFmt w:val="bullet"/>
      <w:lvlText w:val=""/>
      <w:lvlJc w:val="left"/>
      <w:pPr>
        <w:ind w:left="6480" w:hanging="360"/>
      </w:pPr>
      <w:rPr>
        <w:rFonts w:ascii="Wingdings" w:hAnsi="Wingdings" w:hint="default"/>
      </w:rPr>
    </w:lvl>
  </w:abstractNum>
  <w:abstractNum w:abstractNumId="13"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516218"/>
    <w:multiLevelType w:val="hybridMultilevel"/>
    <w:tmpl w:val="FFFFFFFF"/>
    <w:lvl w:ilvl="0" w:tplc="6E1C9352">
      <w:start w:val="1"/>
      <w:numFmt w:val="bullet"/>
      <w:lvlText w:val=""/>
      <w:lvlJc w:val="left"/>
      <w:pPr>
        <w:ind w:left="720" w:hanging="360"/>
      </w:pPr>
      <w:rPr>
        <w:rFonts w:ascii="Symbol" w:hAnsi="Symbol" w:hint="default"/>
      </w:rPr>
    </w:lvl>
    <w:lvl w:ilvl="1" w:tplc="4816DD58">
      <w:start w:val="1"/>
      <w:numFmt w:val="bullet"/>
      <w:lvlText w:val="o"/>
      <w:lvlJc w:val="left"/>
      <w:pPr>
        <w:ind w:left="1440" w:hanging="360"/>
      </w:pPr>
      <w:rPr>
        <w:rFonts w:ascii="Courier New" w:hAnsi="Courier New" w:hint="default"/>
      </w:rPr>
    </w:lvl>
    <w:lvl w:ilvl="2" w:tplc="3392CC64">
      <w:start w:val="1"/>
      <w:numFmt w:val="bullet"/>
      <w:lvlText w:val=""/>
      <w:lvlJc w:val="left"/>
      <w:pPr>
        <w:ind w:left="2160" w:hanging="360"/>
      </w:pPr>
      <w:rPr>
        <w:rFonts w:ascii="Wingdings" w:hAnsi="Wingdings" w:hint="default"/>
      </w:rPr>
    </w:lvl>
    <w:lvl w:ilvl="3" w:tplc="8D22EBF2">
      <w:start w:val="1"/>
      <w:numFmt w:val="bullet"/>
      <w:lvlText w:val=""/>
      <w:lvlJc w:val="left"/>
      <w:pPr>
        <w:ind w:left="2880" w:hanging="360"/>
      </w:pPr>
      <w:rPr>
        <w:rFonts w:ascii="Symbol" w:hAnsi="Symbol" w:hint="default"/>
      </w:rPr>
    </w:lvl>
    <w:lvl w:ilvl="4" w:tplc="30604F8C">
      <w:start w:val="1"/>
      <w:numFmt w:val="bullet"/>
      <w:lvlText w:val="o"/>
      <w:lvlJc w:val="left"/>
      <w:pPr>
        <w:ind w:left="3600" w:hanging="360"/>
      </w:pPr>
      <w:rPr>
        <w:rFonts w:ascii="Courier New" w:hAnsi="Courier New" w:hint="default"/>
      </w:rPr>
    </w:lvl>
    <w:lvl w:ilvl="5" w:tplc="FC8E87CA">
      <w:start w:val="1"/>
      <w:numFmt w:val="bullet"/>
      <w:lvlText w:val=""/>
      <w:lvlJc w:val="left"/>
      <w:pPr>
        <w:ind w:left="4320" w:hanging="360"/>
      </w:pPr>
      <w:rPr>
        <w:rFonts w:ascii="Wingdings" w:hAnsi="Wingdings" w:hint="default"/>
      </w:rPr>
    </w:lvl>
    <w:lvl w:ilvl="6" w:tplc="F7168CDA">
      <w:start w:val="1"/>
      <w:numFmt w:val="bullet"/>
      <w:lvlText w:val=""/>
      <w:lvlJc w:val="left"/>
      <w:pPr>
        <w:ind w:left="5040" w:hanging="360"/>
      </w:pPr>
      <w:rPr>
        <w:rFonts w:ascii="Symbol" w:hAnsi="Symbol" w:hint="default"/>
      </w:rPr>
    </w:lvl>
    <w:lvl w:ilvl="7" w:tplc="FA8463B0">
      <w:start w:val="1"/>
      <w:numFmt w:val="bullet"/>
      <w:lvlText w:val="o"/>
      <w:lvlJc w:val="left"/>
      <w:pPr>
        <w:ind w:left="5760" w:hanging="360"/>
      </w:pPr>
      <w:rPr>
        <w:rFonts w:ascii="Courier New" w:hAnsi="Courier New" w:hint="default"/>
      </w:rPr>
    </w:lvl>
    <w:lvl w:ilvl="8" w:tplc="D180A34A">
      <w:start w:val="1"/>
      <w:numFmt w:val="bullet"/>
      <w:lvlText w:val=""/>
      <w:lvlJc w:val="left"/>
      <w:pPr>
        <w:ind w:left="6480" w:hanging="360"/>
      </w:pPr>
      <w:rPr>
        <w:rFonts w:ascii="Wingdings" w:hAnsi="Wingdings" w:hint="default"/>
      </w:rPr>
    </w:lvl>
  </w:abstractNum>
  <w:abstractNum w:abstractNumId="25"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6AE6A"/>
    <w:multiLevelType w:val="hybridMultilevel"/>
    <w:tmpl w:val="FFFFFFFF"/>
    <w:lvl w:ilvl="0" w:tplc="D9C0378C">
      <w:start w:val="1"/>
      <w:numFmt w:val="bullet"/>
      <w:lvlText w:val="-"/>
      <w:lvlJc w:val="left"/>
      <w:pPr>
        <w:ind w:left="720" w:hanging="360"/>
      </w:pPr>
      <w:rPr>
        <w:rFonts w:ascii="Aptos" w:hAnsi="Aptos" w:hint="default"/>
      </w:rPr>
    </w:lvl>
    <w:lvl w:ilvl="1" w:tplc="6AD02FAC">
      <w:start w:val="1"/>
      <w:numFmt w:val="bullet"/>
      <w:lvlText w:val="o"/>
      <w:lvlJc w:val="left"/>
      <w:pPr>
        <w:ind w:left="1440" w:hanging="360"/>
      </w:pPr>
      <w:rPr>
        <w:rFonts w:ascii="Courier New" w:hAnsi="Courier New" w:hint="default"/>
      </w:rPr>
    </w:lvl>
    <w:lvl w:ilvl="2" w:tplc="4AB46D82">
      <w:start w:val="1"/>
      <w:numFmt w:val="bullet"/>
      <w:lvlText w:val=""/>
      <w:lvlJc w:val="left"/>
      <w:pPr>
        <w:ind w:left="2160" w:hanging="360"/>
      </w:pPr>
      <w:rPr>
        <w:rFonts w:ascii="Wingdings" w:hAnsi="Wingdings" w:hint="default"/>
      </w:rPr>
    </w:lvl>
    <w:lvl w:ilvl="3" w:tplc="A5563D92">
      <w:start w:val="1"/>
      <w:numFmt w:val="bullet"/>
      <w:lvlText w:val=""/>
      <w:lvlJc w:val="left"/>
      <w:pPr>
        <w:ind w:left="2880" w:hanging="360"/>
      </w:pPr>
      <w:rPr>
        <w:rFonts w:ascii="Symbol" w:hAnsi="Symbol" w:hint="default"/>
      </w:rPr>
    </w:lvl>
    <w:lvl w:ilvl="4" w:tplc="5A4CAF4A">
      <w:start w:val="1"/>
      <w:numFmt w:val="bullet"/>
      <w:lvlText w:val="o"/>
      <w:lvlJc w:val="left"/>
      <w:pPr>
        <w:ind w:left="3600" w:hanging="360"/>
      </w:pPr>
      <w:rPr>
        <w:rFonts w:ascii="Courier New" w:hAnsi="Courier New" w:hint="default"/>
      </w:rPr>
    </w:lvl>
    <w:lvl w:ilvl="5" w:tplc="52528D5C">
      <w:start w:val="1"/>
      <w:numFmt w:val="bullet"/>
      <w:lvlText w:val=""/>
      <w:lvlJc w:val="left"/>
      <w:pPr>
        <w:ind w:left="4320" w:hanging="360"/>
      </w:pPr>
      <w:rPr>
        <w:rFonts w:ascii="Wingdings" w:hAnsi="Wingdings" w:hint="default"/>
      </w:rPr>
    </w:lvl>
    <w:lvl w:ilvl="6" w:tplc="6AAA7800">
      <w:start w:val="1"/>
      <w:numFmt w:val="bullet"/>
      <w:lvlText w:val=""/>
      <w:lvlJc w:val="left"/>
      <w:pPr>
        <w:ind w:left="5040" w:hanging="360"/>
      </w:pPr>
      <w:rPr>
        <w:rFonts w:ascii="Symbol" w:hAnsi="Symbol" w:hint="default"/>
      </w:rPr>
    </w:lvl>
    <w:lvl w:ilvl="7" w:tplc="0F14F828">
      <w:start w:val="1"/>
      <w:numFmt w:val="bullet"/>
      <w:lvlText w:val="o"/>
      <w:lvlJc w:val="left"/>
      <w:pPr>
        <w:ind w:left="5760" w:hanging="360"/>
      </w:pPr>
      <w:rPr>
        <w:rFonts w:ascii="Courier New" w:hAnsi="Courier New" w:hint="default"/>
      </w:rPr>
    </w:lvl>
    <w:lvl w:ilvl="8" w:tplc="D02E2C56">
      <w:start w:val="1"/>
      <w:numFmt w:val="bullet"/>
      <w:lvlText w:val=""/>
      <w:lvlJc w:val="left"/>
      <w:pPr>
        <w:ind w:left="6480" w:hanging="360"/>
      </w:pPr>
      <w:rPr>
        <w:rFonts w:ascii="Wingdings" w:hAnsi="Wingdings" w:hint="default"/>
      </w:rPr>
    </w:lvl>
  </w:abstractNum>
  <w:abstractNum w:abstractNumId="39"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98342">
    <w:abstractNumId w:val="12"/>
  </w:num>
  <w:num w:numId="2" w16cid:durableId="1864055034">
    <w:abstractNumId w:val="38"/>
  </w:num>
  <w:num w:numId="3" w16cid:durableId="1564413281">
    <w:abstractNumId w:val="24"/>
  </w:num>
  <w:num w:numId="4" w16cid:durableId="1611668397">
    <w:abstractNumId w:val="29"/>
  </w:num>
  <w:num w:numId="5" w16cid:durableId="1136803317">
    <w:abstractNumId w:val="37"/>
  </w:num>
  <w:num w:numId="6" w16cid:durableId="1053387417">
    <w:abstractNumId w:val="18"/>
  </w:num>
  <w:num w:numId="7" w16cid:durableId="917792750">
    <w:abstractNumId w:val="27"/>
  </w:num>
  <w:num w:numId="8" w16cid:durableId="789014816">
    <w:abstractNumId w:val="15"/>
  </w:num>
  <w:num w:numId="9" w16cid:durableId="1061749376">
    <w:abstractNumId w:val="8"/>
  </w:num>
  <w:num w:numId="10" w16cid:durableId="1614819949">
    <w:abstractNumId w:val="36"/>
  </w:num>
  <w:num w:numId="11" w16cid:durableId="2078088773">
    <w:abstractNumId w:val="14"/>
  </w:num>
  <w:num w:numId="12" w16cid:durableId="649746803">
    <w:abstractNumId w:val="39"/>
  </w:num>
  <w:num w:numId="13" w16cid:durableId="928922906">
    <w:abstractNumId w:val="33"/>
  </w:num>
  <w:num w:numId="14" w16cid:durableId="1524593147">
    <w:abstractNumId w:val="4"/>
  </w:num>
  <w:num w:numId="15" w16cid:durableId="1546063150">
    <w:abstractNumId w:val="11"/>
  </w:num>
  <w:num w:numId="16" w16cid:durableId="1763604891">
    <w:abstractNumId w:val="17"/>
  </w:num>
  <w:num w:numId="17" w16cid:durableId="886067762">
    <w:abstractNumId w:val="26"/>
  </w:num>
  <w:num w:numId="18" w16cid:durableId="642153624">
    <w:abstractNumId w:val="21"/>
  </w:num>
  <w:num w:numId="19" w16cid:durableId="1539271653">
    <w:abstractNumId w:val="7"/>
  </w:num>
  <w:num w:numId="20" w16cid:durableId="419570752">
    <w:abstractNumId w:val="28"/>
  </w:num>
  <w:num w:numId="21" w16cid:durableId="620575217">
    <w:abstractNumId w:val="40"/>
  </w:num>
  <w:num w:numId="22" w16cid:durableId="103035841">
    <w:abstractNumId w:val="10"/>
  </w:num>
  <w:num w:numId="23" w16cid:durableId="1388215181">
    <w:abstractNumId w:val="31"/>
  </w:num>
  <w:num w:numId="24" w16cid:durableId="1487942610">
    <w:abstractNumId w:val="13"/>
  </w:num>
  <w:num w:numId="25" w16cid:durableId="92745060">
    <w:abstractNumId w:val="22"/>
  </w:num>
  <w:num w:numId="26" w16cid:durableId="159782188">
    <w:abstractNumId w:val="25"/>
  </w:num>
  <w:num w:numId="27" w16cid:durableId="1249383569">
    <w:abstractNumId w:val="20"/>
  </w:num>
  <w:num w:numId="28" w16cid:durableId="2010062764">
    <w:abstractNumId w:val="23"/>
  </w:num>
  <w:num w:numId="29" w16cid:durableId="383142332">
    <w:abstractNumId w:val="9"/>
  </w:num>
  <w:num w:numId="30" w16cid:durableId="1775861271">
    <w:abstractNumId w:val="34"/>
  </w:num>
  <w:num w:numId="31" w16cid:durableId="193078717">
    <w:abstractNumId w:val="16"/>
  </w:num>
  <w:num w:numId="32" w16cid:durableId="163859579">
    <w:abstractNumId w:val="6"/>
  </w:num>
  <w:num w:numId="33" w16cid:durableId="980231651">
    <w:abstractNumId w:val="19"/>
  </w:num>
  <w:num w:numId="34" w16cid:durableId="2138911321">
    <w:abstractNumId w:val="5"/>
  </w:num>
  <w:num w:numId="35" w16cid:durableId="1933003545">
    <w:abstractNumId w:val="30"/>
  </w:num>
  <w:num w:numId="36" w16cid:durableId="62215734">
    <w:abstractNumId w:val="32"/>
  </w:num>
  <w:num w:numId="37" w16cid:durableId="1577009842">
    <w:abstractNumId w:val="3"/>
  </w:num>
  <w:num w:numId="38" w16cid:durableId="484392296">
    <w:abstractNumId w:val="1"/>
  </w:num>
  <w:num w:numId="39" w16cid:durableId="399599799">
    <w:abstractNumId w:val="2"/>
  </w:num>
  <w:num w:numId="40" w16cid:durableId="1651324562">
    <w:abstractNumId w:val="0"/>
  </w:num>
  <w:num w:numId="41" w16cid:durableId="449399161">
    <w:abstractNumId w:val="35"/>
  </w:num>
  <w:num w:numId="42" w16cid:durableId="1160717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7624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03619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34073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26025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9862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3162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73"/>
    <w:rsid w:val="0000092E"/>
    <w:rsid w:val="000113C5"/>
    <w:rsid w:val="00012A83"/>
    <w:rsid w:val="00017917"/>
    <w:rsid w:val="00017C3C"/>
    <w:rsid w:val="00021F2E"/>
    <w:rsid w:val="00026EAE"/>
    <w:rsid w:val="0003123C"/>
    <w:rsid w:val="00032A10"/>
    <w:rsid w:val="00043FFE"/>
    <w:rsid w:val="00044074"/>
    <w:rsid w:val="0004430C"/>
    <w:rsid w:val="00050CD1"/>
    <w:rsid w:val="00066DE2"/>
    <w:rsid w:val="00077931"/>
    <w:rsid w:val="0008028B"/>
    <w:rsid w:val="00084E91"/>
    <w:rsid w:val="000900B6"/>
    <w:rsid w:val="000940DC"/>
    <w:rsid w:val="000A2910"/>
    <w:rsid w:val="000A649E"/>
    <w:rsid w:val="000A7626"/>
    <w:rsid w:val="000B5DA2"/>
    <w:rsid w:val="000C1C28"/>
    <w:rsid w:val="000C5872"/>
    <w:rsid w:val="000E0979"/>
    <w:rsid w:val="000E1544"/>
    <w:rsid w:val="000E26AD"/>
    <w:rsid w:val="000F4A8F"/>
    <w:rsid w:val="000F7F9B"/>
    <w:rsid w:val="00100731"/>
    <w:rsid w:val="001155CE"/>
    <w:rsid w:val="001225D9"/>
    <w:rsid w:val="00124370"/>
    <w:rsid w:val="00160392"/>
    <w:rsid w:val="001705FF"/>
    <w:rsid w:val="00174790"/>
    <w:rsid w:val="00192FD3"/>
    <w:rsid w:val="001A4E35"/>
    <w:rsid w:val="001A5429"/>
    <w:rsid w:val="001D1C22"/>
    <w:rsid w:val="001E11F1"/>
    <w:rsid w:val="001E1E58"/>
    <w:rsid w:val="00201A8C"/>
    <w:rsid w:val="00206719"/>
    <w:rsid w:val="002309F4"/>
    <w:rsid w:val="0023252C"/>
    <w:rsid w:val="00240312"/>
    <w:rsid w:val="002418A0"/>
    <w:rsid w:val="00243F2D"/>
    <w:rsid w:val="00247B17"/>
    <w:rsid w:val="00252E4A"/>
    <w:rsid w:val="002642A8"/>
    <w:rsid w:val="002955AB"/>
    <w:rsid w:val="002A137B"/>
    <w:rsid w:val="002A3099"/>
    <w:rsid w:val="002D3D74"/>
    <w:rsid w:val="002E15C7"/>
    <w:rsid w:val="002E6D69"/>
    <w:rsid w:val="0031130D"/>
    <w:rsid w:val="00314A6F"/>
    <w:rsid w:val="003152DE"/>
    <w:rsid w:val="00334394"/>
    <w:rsid w:val="003447D8"/>
    <w:rsid w:val="00347AF5"/>
    <w:rsid w:val="00360F98"/>
    <w:rsid w:val="00362478"/>
    <w:rsid w:val="00374421"/>
    <w:rsid w:val="003A1203"/>
    <w:rsid w:val="003A2B05"/>
    <w:rsid w:val="003B5758"/>
    <w:rsid w:val="003C6C4E"/>
    <w:rsid w:val="003D59A7"/>
    <w:rsid w:val="003D6D7D"/>
    <w:rsid w:val="003E4C40"/>
    <w:rsid w:val="003E78A7"/>
    <w:rsid w:val="003F0714"/>
    <w:rsid w:val="003F13B0"/>
    <w:rsid w:val="003F5F4A"/>
    <w:rsid w:val="00403423"/>
    <w:rsid w:val="004262DD"/>
    <w:rsid w:val="0042646F"/>
    <w:rsid w:val="00435096"/>
    <w:rsid w:val="004411FB"/>
    <w:rsid w:val="00443212"/>
    <w:rsid w:val="00467101"/>
    <w:rsid w:val="00493D44"/>
    <w:rsid w:val="00493EC0"/>
    <w:rsid w:val="00495909"/>
    <w:rsid w:val="004B2A32"/>
    <w:rsid w:val="004B5251"/>
    <w:rsid w:val="004C0453"/>
    <w:rsid w:val="004C7B3E"/>
    <w:rsid w:val="005134DB"/>
    <w:rsid w:val="00513832"/>
    <w:rsid w:val="00520DD9"/>
    <w:rsid w:val="00526C37"/>
    <w:rsid w:val="00533047"/>
    <w:rsid w:val="00573B00"/>
    <w:rsid w:val="00577B45"/>
    <w:rsid w:val="005854DB"/>
    <w:rsid w:val="005901CF"/>
    <w:rsid w:val="005919AF"/>
    <w:rsid w:val="005A20E2"/>
    <w:rsid w:val="005B3210"/>
    <w:rsid w:val="005B6A1A"/>
    <w:rsid w:val="005D2146"/>
    <w:rsid w:val="005F6388"/>
    <w:rsid w:val="00607888"/>
    <w:rsid w:val="0062666B"/>
    <w:rsid w:val="006329E1"/>
    <w:rsid w:val="00633E73"/>
    <w:rsid w:val="00655308"/>
    <w:rsid w:val="00664164"/>
    <w:rsid w:val="00664450"/>
    <w:rsid w:val="00685B4E"/>
    <w:rsid w:val="006936EB"/>
    <w:rsid w:val="006A7650"/>
    <w:rsid w:val="006B04DD"/>
    <w:rsid w:val="006B2383"/>
    <w:rsid w:val="006D0144"/>
    <w:rsid w:val="006D40ED"/>
    <w:rsid w:val="006E3FC8"/>
    <w:rsid w:val="006F38DB"/>
    <w:rsid w:val="007117E3"/>
    <w:rsid w:val="007157EF"/>
    <w:rsid w:val="0073670F"/>
    <w:rsid w:val="00740FCE"/>
    <w:rsid w:val="00753E67"/>
    <w:rsid w:val="007577DD"/>
    <w:rsid w:val="00784AB5"/>
    <w:rsid w:val="007B17C4"/>
    <w:rsid w:val="007B1F5A"/>
    <w:rsid w:val="007B3AB6"/>
    <w:rsid w:val="007B5AFF"/>
    <w:rsid w:val="007C136F"/>
    <w:rsid w:val="007C5AF4"/>
    <w:rsid w:val="007D40E3"/>
    <w:rsid w:val="007D5767"/>
    <w:rsid w:val="007F00BB"/>
    <w:rsid w:val="007F793B"/>
    <w:rsid w:val="00811D31"/>
    <w:rsid w:val="00813EC8"/>
    <w:rsid w:val="00817F8C"/>
    <w:rsid w:val="00825630"/>
    <w:rsid w:val="00833126"/>
    <w:rsid w:val="0083428B"/>
    <w:rsid w:val="00836338"/>
    <w:rsid w:val="00876F99"/>
    <w:rsid w:val="008820B3"/>
    <w:rsid w:val="00886169"/>
    <w:rsid w:val="0089410F"/>
    <w:rsid w:val="008965F6"/>
    <w:rsid w:val="008A2B5E"/>
    <w:rsid w:val="008B40C0"/>
    <w:rsid w:val="008D3386"/>
    <w:rsid w:val="008F704C"/>
    <w:rsid w:val="0090206C"/>
    <w:rsid w:val="00902998"/>
    <w:rsid w:val="00912C1B"/>
    <w:rsid w:val="0092125E"/>
    <w:rsid w:val="00924319"/>
    <w:rsid w:val="00925E55"/>
    <w:rsid w:val="009355C2"/>
    <w:rsid w:val="00952A7A"/>
    <w:rsid w:val="009634CB"/>
    <w:rsid w:val="00972196"/>
    <w:rsid w:val="00974BF8"/>
    <w:rsid w:val="0097663B"/>
    <w:rsid w:val="009A2472"/>
    <w:rsid w:val="009A3B33"/>
    <w:rsid w:val="009A45A0"/>
    <w:rsid w:val="009B35B5"/>
    <w:rsid w:val="009B4773"/>
    <w:rsid w:val="009D2556"/>
    <w:rsid w:val="009E031C"/>
    <w:rsid w:val="009F3F43"/>
    <w:rsid w:val="00A12E26"/>
    <w:rsid w:val="00A363D1"/>
    <w:rsid w:val="00A564BD"/>
    <w:rsid w:val="00A630FD"/>
    <w:rsid w:val="00A67285"/>
    <w:rsid w:val="00A74908"/>
    <w:rsid w:val="00A91213"/>
    <w:rsid w:val="00A960DC"/>
    <w:rsid w:val="00AA29B1"/>
    <w:rsid w:val="00AA387F"/>
    <w:rsid w:val="00AA66D7"/>
    <w:rsid w:val="00AC3653"/>
    <w:rsid w:val="00AE0241"/>
    <w:rsid w:val="00AE5008"/>
    <w:rsid w:val="00B26302"/>
    <w:rsid w:val="00B26D20"/>
    <w:rsid w:val="00B37B3B"/>
    <w:rsid w:val="00B4074D"/>
    <w:rsid w:val="00B41740"/>
    <w:rsid w:val="00B4463F"/>
    <w:rsid w:val="00B44C47"/>
    <w:rsid w:val="00B57756"/>
    <w:rsid w:val="00B57F4F"/>
    <w:rsid w:val="00B62F8B"/>
    <w:rsid w:val="00B7636D"/>
    <w:rsid w:val="00B80CF1"/>
    <w:rsid w:val="00B8673D"/>
    <w:rsid w:val="00BA2A38"/>
    <w:rsid w:val="00BA31C4"/>
    <w:rsid w:val="00BA64C5"/>
    <w:rsid w:val="00BB02E6"/>
    <w:rsid w:val="00BD0C60"/>
    <w:rsid w:val="00C16147"/>
    <w:rsid w:val="00C17BCF"/>
    <w:rsid w:val="00C1D598"/>
    <w:rsid w:val="00C20A20"/>
    <w:rsid w:val="00C3246A"/>
    <w:rsid w:val="00C40AE9"/>
    <w:rsid w:val="00C52673"/>
    <w:rsid w:val="00C53404"/>
    <w:rsid w:val="00C55590"/>
    <w:rsid w:val="00C65564"/>
    <w:rsid w:val="00CA185D"/>
    <w:rsid w:val="00CA61D8"/>
    <w:rsid w:val="00CD1D98"/>
    <w:rsid w:val="00CE47A4"/>
    <w:rsid w:val="00CF1267"/>
    <w:rsid w:val="00D13200"/>
    <w:rsid w:val="00D16340"/>
    <w:rsid w:val="00D26769"/>
    <w:rsid w:val="00D27AF8"/>
    <w:rsid w:val="00D36095"/>
    <w:rsid w:val="00D3731E"/>
    <w:rsid w:val="00D54174"/>
    <w:rsid w:val="00D6543F"/>
    <w:rsid w:val="00D74E0C"/>
    <w:rsid w:val="00D94688"/>
    <w:rsid w:val="00DB5A2E"/>
    <w:rsid w:val="00DC0528"/>
    <w:rsid w:val="00DC1104"/>
    <w:rsid w:val="00DC4886"/>
    <w:rsid w:val="00DC7466"/>
    <w:rsid w:val="00DC7E1C"/>
    <w:rsid w:val="00DE65A2"/>
    <w:rsid w:val="00DF2DCC"/>
    <w:rsid w:val="00E01D0E"/>
    <w:rsid w:val="00E16215"/>
    <w:rsid w:val="00E31650"/>
    <w:rsid w:val="00E33607"/>
    <w:rsid w:val="00E35169"/>
    <w:rsid w:val="00E53724"/>
    <w:rsid w:val="00E552C8"/>
    <w:rsid w:val="00E75006"/>
    <w:rsid w:val="00E75F06"/>
    <w:rsid w:val="00E84350"/>
    <w:rsid w:val="00E85863"/>
    <w:rsid w:val="00E91AE4"/>
    <w:rsid w:val="00EA431D"/>
    <w:rsid w:val="00EC4BCD"/>
    <w:rsid w:val="00EF0EEE"/>
    <w:rsid w:val="00F00A5B"/>
    <w:rsid w:val="00F217D3"/>
    <w:rsid w:val="00F2701D"/>
    <w:rsid w:val="00F33F5E"/>
    <w:rsid w:val="00F55E16"/>
    <w:rsid w:val="00F60840"/>
    <w:rsid w:val="00F63BD1"/>
    <w:rsid w:val="00F75B86"/>
    <w:rsid w:val="00F77933"/>
    <w:rsid w:val="00F8411A"/>
    <w:rsid w:val="00FC1405"/>
    <w:rsid w:val="00FE2D9D"/>
    <w:rsid w:val="00FF0913"/>
    <w:rsid w:val="00FF7EFE"/>
    <w:rsid w:val="079AEC9A"/>
    <w:rsid w:val="0B653721"/>
    <w:rsid w:val="0D55A35B"/>
    <w:rsid w:val="0EF83410"/>
    <w:rsid w:val="169D9547"/>
    <w:rsid w:val="16E2CB06"/>
    <w:rsid w:val="1E8F9414"/>
    <w:rsid w:val="2545382D"/>
    <w:rsid w:val="2B4895CF"/>
    <w:rsid w:val="2E156BF3"/>
    <w:rsid w:val="38459E89"/>
    <w:rsid w:val="3B26CB67"/>
    <w:rsid w:val="3CBFEB49"/>
    <w:rsid w:val="3CCC2624"/>
    <w:rsid w:val="404C104D"/>
    <w:rsid w:val="4F19189C"/>
    <w:rsid w:val="5155F70A"/>
    <w:rsid w:val="53D43C9F"/>
    <w:rsid w:val="54838344"/>
    <w:rsid w:val="5AE3B0F3"/>
    <w:rsid w:val="5D50D620"/>
    <w:rsid w:val="5E78E16E"/>
    <w:rsid w:val="5FD47CB5"/>
    <w:rsid w:val="6448D692"/>
    <w:rsid w:val="6533DAC9"/>
    <w:rsid w:val="6657BC4E"/>
    <w:rsid w:val="693377BA"/>
    <w:rsid w:val="70E0472B"/>
    <w:rsid w:val="71A1A1E8"/>
    <w:rsid w:val="72969475"/>
    <w:rsid w:val="78486815"/>
    <w:rsid w:val="78B2F25B"/>
    <w:rsid w:val="7A4EC2BC"/>
    <w:rsid w:val="7DAA45A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9"/>
      </w:numPr>
      <w:spacing w:before="0" w:after="200" w:line="276" w:lineRule="auto"/>
      <w:ind w:left="340" w:hanging="340"/>
    </w:pPr>
  </w:style>
  <w:style w:type="paragraph" w:styleId="ListNumber">
    <w:name w:val="List Number"/>
    <w:basedOn w:val="Normal"/>
    <w:uiPriority w:val="99"/>
    <w:semiHidden/>
    <w:rsid w:val="00685B4E"/>
    <w:pPr>
      <w:numPr>
        <w:numId w:val="35"/>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38"/>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31"/>
      </w:numPr>
      <w:spacing w:before="0" w:after="0" w:line="216" w:lineRule="auto"/>
      <w:ind w:left="284" w:hanging="284"/>
    </w:pPr>
    <w:rPr>
      <w:sz w:val="20"/>
    </w:rPr>
  </w:style>
  <w:style w:type="paragraph" w:customStyle="1" w:styleId="Graphbullet2">
    <w:name w:val="Graph bullet 2"/>
    <w:basedOn w:val="Normal"/>
    <w:qFormat/>
    <w:rsid w:val="008965F6"/>
    <w:pPr>
      <w:numPr>
        <w:numId w:val="33"/>
      </w:numPr>
      <w:spacing w:before="0" w:after="0" w:line="216" w:lineRule="auto"/>
      <w:ind w:left="284" w:hanging="284"/>
    </w:pPr>
    <w:rPr>
      <w:sz w:val="20"/>
    </w:rPr>
  </w:style>
  <w:style w:type="paragraph" w:customStyle="1" w:styleId="Graphbullet3">
    <w:name w:val="Graph bullet 3"/>
    <w:basedOn w:val="Normal"/>
    <w:qFormat/>
    <w:rsid w:val="008965F6"/>
    <w:pPr>
      <w:numPr>
        <w:numId w:val="32"/>
      </w:numPr>
      <w:spacing w:before="0" w:after="0" w:line="216" w:lineRule="auto"/>
      <w:ind w:left="284" w:hanging="284"/>
    </w:pPr>
    <w:rPr>
      <w:sz w:val="20"/>
    </w:rPr>
  </w:style>
  <w:style w:type="paragraph" w:customStyle="1" w:styleId="Graphbullet4">
    <w:name w:val="Graph bullet 4"/>
    <w:basedOn w:val="Normal"/>
    <w:qFormat/>
    <w:rsid w:val="008965F6"/>
    <w:pPr>
      <w:numPr>
        <w:numId w:val="34"/>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35"/>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uese\AppData\Roaming\Microsoft\Templates\Home%20business%20market%20analysis%20and%20SWOT.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rgbClr val="F99927"/>
              </a:solidFill>
              <a:ln w="19050">
                <a:solidFill>
                  <a:schemeClr val="lt1"/>
                </a:solidFill>
              </a:ln>
              <a:effectLst/>
            </c:spPr>
            <c:extLst>
              <c:ext xmlns:c16="http://schemas.microsoft.com/office/drawing/2014/chart" uri="{C3380CC4-5D6E-409C-BE32-E72D297353CC}">
                <c16:uniqueId val="{00000001-660E-4225-A99A-E23E07AFEA34}"/>
              </c:ext>
            </c:extLst>
          </c:dPt>
          <c:dPt>
            <c:idx val="1"/>
            <c:bubble3D val="0"/>
            <c:spPr>
              <a:solidFill>
                <a:srgbClr val="107082"/>
              </a:solidFill>
              <a:ln w="19050">
                <a:noFill/>
              </a:ln>
              <a:effectLst/>
            </c:spPr>
            <c:extLst>
              <c:ext xmlns:c16="http://schemas.microsoft.com/office/drawing/2014/chart" uri="{C3380CC4-5D6E-409C-BE32-E72D297353CC}">
                <c16:uniqueId val="{00000003-660E-4225-A99A-E23E07AFEA3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660E-4225-A99A-E23E07AFEA34}"/>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660E-4225-A99A-E23E07AFEA34}"/>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660E-4225-A99A-E23E07AFEA34}"/>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BC8752441449C1A410F1F6BA48138D"/>
        <w:category>
          <w:name w:val="General"/>
          <w:gallery w:val="placeholder"/>
        </w:category>
        <w:types>
          <w:type w:val="bbPlcHdr"/>
        </w:types>
        <w:behaviors>
          <w:behavior w:val="content"/>
        </w:behaviors>
        <w:guid w:val="{CE419572-709F-4499-B097-8DDE1E92A339}"/>
      </w:docPartPr>
      <w:docPartBody>
        <w:p w:rsidR="00866BEA" w:rsidRDefault="00866BEA">
          <w:pPr>
            <w:pStyle w:val="0BBC8752441449C1A410F1F6BA48138D"/>
          </w:pPr>
          <w:r w:rsidRPr="005854DB">
            <w:t xml:space="preserve">HOME-BASED </w:t>
          </w:r>
          <w:r>
            <w:t>BUSINESS</w:t>
          </w:r>
        </w:p>
      </w:docPartBody>
    </w:docPart>
    <w:docPart>
      <w:docPartPr>
        <w:name w:val="BB0A1E6CE27246879AB73421A20F5452"/>
        <w:category>
          <w:name w:val="General"/>
          <w:gallery w:val="placeholder"/>
        </w:category>
        <w:types>
          <w:type w:val="bbPlcHdr"/>
        </w:types>
        <w:behaviors>
          <w:behavior w:val="content"/>
        </w:behaviors>
        <w:guid w:val="{E2B8D3D7-C12C-460A-9C39-C65B8750C93B}"/>
      </w:docPartPr>
      <w:docPartBody>
        <w:p w:rsidR="00866BEA" w:rsidRDefault="00866BEA">
          <w:pPr>
            <w:pStyle w:val="BB0A1E6CE27246879AB73421A20F5452"/>
          </w:pPr>
          <w:r w:rsidRPr="00D16340">
            <w:t>Market Analysis and SWOT</w:t>
          </w:r>
        </w:p>
      </w:docPartBody>
    </w:docPart>
    <w:docPart>
      <w:docPartPr>
        <w:name w:val="BE17CCAA744E4324849F4D8BC6EEA633"/>
        <w:category>
          <w:name w:val="General"/>
          <w:gallery w:val="placeholder"/>
        </w:category>
        <w:types>
          <w:type w:val="bbPlcHdr"/>
        </w:types>
        <w:behaviors>
          <w:behavior w:val="content"/>
        </w:behaviors>
        <w:guid w:val="{2ABA5501-8EE3-4E92-AD3E-180703240FD5}"/>
      </w:docPartPr>
      <w:docPartBody>
        <w:p w:rsidR="00866BEA" w:rsidRDefault="00866BEA">
          <w:pPr>
            <w:pStyle w:val="BE17CCAA744E4324849F4D8BC6EEA633"/>
          </w:pPr>
          <w:r w:rsidRPr="00C20A20">
            <w:t>Market Segmentation</w:t>
          </w:r>
        </w:p>
      </w:docPartBody>
    </w:docPart>
    <w:docPart>
      <w:docPartPr>
        <w:name w:val="5AE428F0D8EF426D9B9D6C168FAA0BDB"/>
        <w:category>
          <w:name w:val="General"/>
          <w:gallery w:val="placeholder"/>
        </w:category>
        <w:types>
          <w:type w:val="bbPlcHdr"/>
        </w:types>
        <w:behaviors>
          <w:behavior w:val="content"/>
        </w:behaviors>
        <w:guid w:val="{A9EC88A6-FBDD-4A24-A9E4-06FA4A5FCEC4}"/>
      </w:docPartPr>
      <w:docPartBody>
        <w:p w:rsidR="00866BEA" w:rsidRDefault="00866BEA">
          <w:pPr>
            <w:pStyle w:val="5AE428F0D8EF426D9B9D6C168FAA0BDB"/>
          </w:pPr>
          <w:r w:rsidRPr="00C20A20">
            <w:t>It is important to provide a detailed description of the target market and its potential size. Anyone reading the business plan must be able to see the value of the market it is targeting. When researching the target customers, consider:</w:t>
          </w:r>
        </w:p>
      </w:docPartBody>
    </w:docPart>
    <w:docPart>
      <w:docPartPr>
        <w:name w:val="AFEFF644E2174598B46D837844915706"/>
        <w:category>
          <w:name w:val="General"/>
          <w:gallery w:val="placeholder"/>
        </w:category>
        <w:types>
          <w:type w:val="bbPlcHdr"/>
        </w:types>
        <w:behaviors>
          <w:behavior w:val="content"/>
        </w:behaviors>
        <w:guid w:val="{9786B6DC-835F-46C9-AFF7-DC04D9E7AFF1}"/>
      </w:docPartPr>
      <w:docPartBody>
        <w:p w:rsidR="00866BEA" w:rsidRPr="00C20A20" w:rsidRDefault="00866BEA">
          <w:pPr>
            <w:pStyle w:val="ListBullet"/>
          </w:pPr>
          <w:r w:rsidRPr="00C20A20">
            <w:t>Location</w:t>
          </w:r>
        </w:p>
        <w:p w:rsidR="00866BEA" w:rsidRPr="00C20A20" w:rsidRDefault="00866BEA">
          <w:pPr>
            <w:pStyle w:val="ListBullet"/>
          </w:pPr>
          <w:r w:rsidRPr="00C20A20">
            <w:t>Size (are there enough customers to support the business?)</w:t>
          </w:r>
        </w:p>
        <w:p w:rsidR="00866BEA" w:rsidRPr="00C20A20" w:rsidRDefault="00866BEA">
          <w:pPr>
            <w:pStyle w:val="ListBullet"/>
          </w:pPr>
          <w:r w:rsidRPr="00C20A20">
            <w:t>Demographics (age, gender, ethnicity, etc.)</w:t>
          </w:r>
        </w:p>
        <w:p w:rsidR="00866BEA" w:rsidRPr="00C20A20" w:rsidRDefault="00866BEA">
          <w:pPr>
            <w:pStyle w:val="ListBullet"/>
          </w:pPr>
          <w:r w:rsidRPr="00C20A20">
            <w:t>Buyer characteristics (their likes and dislikes)</w:t>
          </w:r>
        </w:p>
        <w:p w:rsidR="00866BEA" w:rsidRDefault="00866BEA">
          <w:pPr>
            <w:pStyle w:val="AFEFF644E2174598B46D837844915706"/>
          </w:pPr>
          <w:r w:rsidRPr="00C20A20">
            <w:t>Consumer needs (solutions they require)</w:t>
          </w:r>
        </w:p>
      </w:docPartBody>
    </w:docPart>
    <w:docPart>
      <w:docPartPr>
        <w:name w:val="F796A59231344A748A2615E5F21EC319"/>
        <w:category>
          <w:name w:val="General"/>
          <w:gallery w:val="placeholder"/>
        </w:category>
        <w:types>
          <w:type w:val="bbPlcHdr"/>
        </w:types>
        <w:behaviors>
          <w:behavior w:val="content"/>
        </w:behaviors>
        <w:guid w:val="{F91B59E2-A7FC-4F0C-A391-A251EC31F354}"/>
      </w:docPartPr>
      <w:docPartBody>
        <w:p w:rsidR="00866BEA" w:rsidRDefault="00866BEA">
          <w:pPr>
            <w:pStyle w:val="F796A59231344A748A2615E5F21EC319"/>
          </w:pPr>
          <w:r w:rsidRPr="00C20A20">
            <w:t>Market segmentation involves looking at the entire market and then breaking it down into one or two target markets.</w:t>
          </w:r>
        </w:p>
      </w:docPartBody>
    </w:docPart>
    <w:docPart>
      <w:docPartPr>
        <w:name w:val="D9964A90EEDA4B6DA0FF142E5A4E226E"/>
        <w:category>
          <w:name w:val="General"/>
          <w:gallery w:val="placeholder"/>
        </w:category>
        <w:types>
          <w:type w:val="bbPlcHdr"/>
        </w:types>
        <w:behaviors>
          <w:behavior w:val="content"/>
        </w:behaviors>
        <w:guid w:val="{F17F9669-CDC0-426B-B691-5AE6FDEE0191}"/>
      </w:docPartPr>
      <w:docPartBody>
        <w:p w:rsidR="00866BEA" w:rsidRDefault="00866BEA">
          <w:pPr>
            <w:pStyle w:val="D9964A90EEDA4B6DA0FF142E5A4E226E"/>
          </w:pPr>
          <w:r w:rsidRPr="009634CB">
            <w:t>When segmenting the market, start by defining the Total Available Market (TAM), then Serviceable Available Market (SAM), and finally Target Market (TM).</w:t>
          </w:r>
        </w:p>
      </w:docPartBody>
    </w:docPart>
    <w:docPart>
      <w:docPartPr>
        <w:name w:val="E49974AA67274D5D8A8CA93F4DC96D65"/>
        <w:category>
          <w:name w:val="General"/>
          <w:gallery w:val="placeholder"/>
        </w:category>
        <w:types>
          <w:type w:val="bbPlcHdr"/>
        </w:types>
        <w:behaviors>
          <w:behavior w:val="content"/>
        </w:behaviors>
        <w:guid w:val="{AC46AE28-D021-4F68-B6E6-0B7217490539}"/>
      </w:docPartPr>
      <w:docPartBody>
        <w:p w:rsidR="00866BEA" w:rsidRDefault="00866BEA">
          <w:pPr>
            <w:pStyle w:val="E49974AA67274D5D8A8CA93F4DC96D65"/>
          </w:pPr>
          <w:r w:rsidRPr="002E6D69">
            <w:rPr>
              <w:rStyle w:val="Bold"/>
            </w:rPr>
            <w:t>Total Available Market –</w:t>
          </w:r>
        </w:p>
      </w:docPartBody>
    </w:docPart>
    <w:docPart>
      <w:docPartPr>
        <w:name w:val="F7B0F7911E844C568DD638BA4B51DB96"/>
        <w:category>
          <w:name w:val="General"/>
          <w:gallery w:val="placeholder"/>
        </w:category>
        <w:types>
          <w:type w:val="bbPlcHdr"/>
        </w:types>
        <w:behaviors>
          <w:behavior w:val="content"/>
        </w:behaviors>
        <w:guid w:val="{AEAC0EF3-9F4E-428B-AC7D-73F9C998E089}"/>
      </w:docPartPr>
      <w:docPartBody>
        <w:p w:rsidR="00866BEA" w:rsidRDefault="00866BEA">
          <w:pPr>
            <w:pStyle w:val="F7B0F7911E844C568DD638BA4B51DB96"/>
          </w:pPr>
          <w:r w:rsidRPr="009634CB">
            <w:t>This represents the entire industry the business is operating in. It includes all the different types of customers who are potentially interested in the company’s services. For example, if operating a home-based bakery, the TAM is everyone who is interested in buying baked products. Provide data on the number of prospects in the industry, for example, businesses, households, etc.</w:t>
          </w:r>
        </w:p>
      </w:docPartBody>
    </w:docPart>
    <w:docPart>
      <w:docPartPr>
        <w:name w:val="C20D9C91EAF3436796F2585F6C8A3B50"/>
        <w:category>
          <w:name w:val="General"/>
          <w:gallery w:val="placeholder"/>
        </w:category>
        <w:types>
          <w:type w:val="bbPlcHdr"/>
        </w:types>
        <w:behaviors>
          <w:behavior w:val="content"/>
        </w:behaviors>
        <w:guid w:val="{A560FBB7-6325-4B29-8021-FA0977068223}"/>
      </w:docPartPr>
      <w:docPartBody>
        <w:p w:rsidR="00866BEA" w:rsidRDefault="00866BEA">
          <w:pPr>
            <w:pStyle w:val="C20D9C91EAF3436796F2585F6C8A3B50"/>
          </w:pPr>
          <w:r w:rsidRPr="002E6D69">
            <w:rPr>
              <w:rStyle w:val="Bold"/>
            </w:rPr>
            <w:t>Serviceable Available Market –</w:t>
          </w:r>
        </w:p>
      </w:docPartBody>
    </w:docPart>
    <w:docPart>
      <w:docPartPr>
        <w:name w:val="20389F92F8D144C58C6565D9F29CE29F"/>
        <w:category>
          <w:name w:val="General"/>
          <w:gallery w:val="placeholder"/>
        </w:category>
        <w:types>
          <w:type w:val="bbPlcHdr"/>
        </w:types>
        <w:behaviors>
          <w:behavior w:val="content"/>
        </w:behaviors>
        <w:guid w:val="{9832BF9A-E978-4E59-AE12-B763EBF5BE1C}"/>
      </w:docPartPr>
      <w:docPartBody>
        <w:p w:rsidR="00866BEA" w:rsidRDefault="00866BEA">
          <w:pPr>
            <w:pStyle w:val="20389F92F8D144C58C6565D9F29CE29F"/>
          </w:pPr>
          <w:r w:rsidRPr="009634CB">
            <w:t>This is a subset of TAM and represents all the customers that the business can effectively serve. As a home-based bakery, for example, it may not be possible to serve everyone in the country. Therefore, the SAM may need to be defined according to geography. It would be reasonable to sell products to people in nearby towns.</w:t>
          </w:r>
        </w:p>
      </w:docPartBody>
    </w:docPart>
    <w:docPart>
      <w:docPartPr>
        <w:name w:val="AABC80B05BF44D31989CC04CDF9E9115"/>
        <w:category>
          <w:name w:val="General"/>
          <w:gallery w:val="placeholder"/>
        </w:category>
        <w:types>
          <w:type w:val="bbPlcHdr"/>
        </w:types>
        <w:behaviors>
          <w:behavior w:val="content"/>
        </w:behaviors>
        <w:guid w:val="{FE3D1310-A6E8-4F7F-AAEB-E499A233D095}"/>
      </w:docPartPr>
      <w:docPartBody>
        <w:p w:rsidR="00866BEA" w:rsidRDefault="00866BEA">
          <w:pPr>
            <w:pStyle w:val="AABC80B05BF44D31989CC04CDF9E9115"/>
          </w:pPr>
          <w:r w:rsidRPr="002E6D69">
            <w:rPr>
              <w:rStyle w:val="Bold"/>
            </w:rPr>
            <w:t>Target Market –</w:t>
          </w:r>
        </w:p>
      </w:docPartBody>
    </w:docPart>
    <w:docPart>
      <w:docPartPr>
        <w:name w:val="C3D0A280ECA64F4788684598C827B5BD"/>
        <w:category>
          <w:name w:val="General"/>
          <w:gallery w:val="placeholder"/>
        </w:category>
        <w:types>
          <w:type w:val="bbPlcHdr"/>
        </w:types>
        <w:behaviors>
          <w:behavior w:val="content"/>
        </w:behaviors>
        <w:guid w:val="{EF85559D-D068-4E7F-B6F0-91CB08284AF4}"/>
      </w:docPartPr>
      <w:docPartBody>
        <w:p w:rsidR="00866BEA" w:rsidRDefault="00866BEA">
          <w:pPr>
            <w:pStyle w:val="C3D0A280ECA64F4788684598C827B5BD"/>
          </w:pPr>
          <w:r w:rsidRPr="009634CB">
            <w:t>This is a subset of SAM and represents the specific intended customers to serve. For example, it is possible to segment the target market according to criteria such as price (high-priced versus low-priced), quality, geography, occasion (kid’s birthday cakes, pastries for office workers), and others. Ask why the business is selecting a particular target market. By narrowing down on the target market, it will be easier to focus sales and marketing efforts on the type of customers who are most likely to buy the business’ products.</w:t>
          </w:r>
        </w:p>
      </w:docPartBody>
    </w:docPart>
    <w:docPart>
      <w:docPartPr>
        <w:name w:val="1DA4A536516440C78AD4A352057030C9"/>
        <w:category>
          <w:name w:val="General"/>
          <w:gallery w:val="placeholder"/>
        </w:category>
        <w:types>
          <w:type w:val="bbPlcHdr"/>
        </w:types>
        <w:behaviors>
          <w:behavior w:val="content"/>
        </w:behaviors>
        <w:guid w:val="{38919963-6C27-4BE8-94B1-4D6D2EE9706B}"/>
      </w:docPartPr>
      <w:docPartBody>
        <w:p w:rsidR="00866BEA" w:rsidRDefault="00866BEA">
          <w:pPr>
            <w:pStyle w:val="1DA4A536516440C78AD4A352057030C9"/>
          </w:pPr>
          <w:r w:rsidRPr="009634CB">
            <w:t>As the business grows, it will be able to evaluate the percentage of the target market it is reaching. This is known as market share. Use graphs and charts to describe the percentage market share within the next 2 to 3 years.</w:t>
          </w:r>
        </w:p>
      </w:docPartBody>
    </w:docPart>
    <w:docPart>
      <w:docPartPr>
        <w:name w:val="0042A41EDD834D7691723EE08945D783"/>
        <w:category>
          <w:name w:val="General"/>
          <w:gallery w:val="placeholder"/>
        </w:category>
        <w:types>
          <w:type w:val="bbPlcHdr"/>
        </w:types>
        <w:behaviors>
          <w:behavior w:val="content"/>
        </w:behaviors>
        <w:guid w:val="{D2415F73-578A-4779-A96C-4E569C763E59}"/>
      </w:docPartPr>
      <w:docPartBody>
        <w:p w:rsidR="00866BEA" w:rsidRDefault="00866BEA">
          <w:pPr>
            <w:pStyle w:val="0042A41EDD834D7691723EE08945D783"/>
          </w:pPr>
          <w:r w:rsidRPr="006D40ED">
            <w:t>Competition</w:t>
          </w:r>
        </w:p>
      </w:docPartBody>
    </w:docPart>
    <w:docPart>
      <w:docPartPr>
        <w:name w:val="C6A86284E4DC48B8B97AFB09F6A2BE3E"/>
        <w:category>
          <w:name w:val="General"/>
          <w:gallery w:val="placeholder"/>
        </w:category>
        <w:types>
          <w:type w:val="bbPlcHdr"/>
        </w:types>
        <w:behaviors>
          <w:behavior w:val="content"/>
        </w:behaviors>
        <w:guid w:val="{A73B8767-0F60-4EFC-93C5-04DF8B2722D2}"/>
      </w:docPartPr>
      <w:docPartBody>
        <w:p w:rsidR="00866BEA" w:rsidRPr="006D40ED" w:rsidRDefault="00866BEA">
          <w:r w:rsidRPr="006D40ED">
            <w:t xml:space="preserve">In this section, analyze and dissect the business rivals. Competitive analysis enables the owner to know more about and gain a deeper understanding of the business’ competitors. Make sure that this section describes clearly how the company’s solutions are better for consumers compared to the competitors identified. </w:t>
          </w:r>
        </w:p>
        <w:p w:rsidR="00866BEA" w:rsidRDefault="00866BEA">
          <w:pPr>
            <w:pStyle w:val="C6A86284E4DC48B8B97AFB09F6A2BE3E"/>
          </w:pPr>
          <w:r w:rsidRPr="006D40ED">
            <w:t>Here are some factors to consider when analyzing the competition:</w:t>
          </w:r>
        </w:p>
      </w:docPartBody>
    </w:docPart>
    <w:docPart>
      <w:docPartPr>
        <w:name w:val="05D2684F885B4196AAEFA1F85605D839"/>
        <w:category>
          <w:name w:val="General"/>
          <w:gallery w:val="placeholder"/>
        </w:category>
        <w:types>
          <w:type w:val="bbPlcHdr"/>
        </w:types>
        <w:behaviors>
          <w:behavior w:val="content"/>
        </w:behaviors>
        <w:guid w:val="{1442BB6D-9702-45D5-86F9-B43A5EAE9FD5}"/>
      </w:docPartPr>
      <w:docPartBody>
        <w:p w:rsidR="00866BEA" w:rsidRDefault="00866BEA">
          <w:pPr>
            <w:pStyle w:val="05D2684F885B4196AAEFA1F85605D839"/>
          </w:pPr>
          <w:r w:rsidRPr="002E6D69">
            <w:rPr>
              <w:rStyle w:val="Bold"/>
            </w:rPr>
            <w:t>Direct competitors -</w:t>
          </w:r>
        </w:p>
      </w:docPartBody>
    </w:docPart>
    <w:docPart>
      <w:docPartPr>
        <w:name w:val="91037254F8D746B391F63C9A0B33BEF6"/>
        <w:category>
          <w:name w:val="General"/>
          <w:gallery w:val="placeholder"/>
        </w:category>
        <w:types>
          <w:type w:val="bbPlcHdr"/>
        </w:types>
        <w:behaviors>
          <w:behavior w:val="content"/>
        </w:behaviors>
        <w:guid w:val="{6E43A6D6-9964-4E45-A8CE-4A1403E5C22B}"/>
      </w:docPartPr>
      <w:docPartBody>
        <w:p w:rsidR="00866BEA" w:rsidRDefault="00866BEA">
          <w:pPr>
            <w:pStyle w:val="91037254F8D746B391F63C9A0B33BEF6"/>
          </w:pPr>
          <w:r w:rsidRPr="006D40ED">
            <w:t>When identifying competitors, focus on those who are providing products or services that are similar to the business. How long have they been in business?</w:t>
          </w:r>
        </w:p>
      </w:docPartBody>
    </w:docPart>
    <w:docPart>
      <w:docPartPr>
        <w:name w:val="EA5417F4AC894DDBA51E981CAAAFCFED"/>
        <w:category>
          <w:name w:val="General"/>
          <w:gallery w:val="placeholder"/>
        </w:category>
        <w:types>
          <w:type w:val="bbPlcHdr"/>
        </w:types>
        <w:behaviors>
          <w:behavior w:val="content"/>
        </w:behaviors>
        <w:guid w:val="{D571A9CD-DFF8-4F53-A8E8-BBC699E59B2C}"/>
      </w:docPartPr>
      <w:docPartBody>
        <w:p w:rsidR="00866BEA" w:rsidRDefault="00866BEA">
          <w:pPr>
            <w:pStyle w:val="EA5417F4AC894DDBA51E981CAAAFCFED"/>
          </w:pPr>
          <w:bookmarkStart w:id="0" w:name="_Hlk817801"/>
          <w:r w:rsidRPr="002E6D69">
            <w:rPr>
              <w:rStyle w:val="Bold"/>
            </w:rPr>
            <w:t>Competitor strengths and weaknesses –</w:t>
          </w:r>
          <w:bookmarkEnd w:id="0"/>
        </w:p>
      </w:docPartBody>
    </w:docPart>
    <w:docPart>
      <w:docPartPr>
        <w:name w:val="AF6F5B553E5C411AB0C939A328B081E6"/>
        <w:category>
          <w:name w:val="General"/>
          <w:gallery w:val="placeholder"/>
        </w:category>
        <w:types>
          <w:type w:val="bbPlcHdr"/>
        </w:types>
        <w:behaviors>
          <w:behavior w:val="content"/>
        </w:behaviors>
        <w:guid w:val="{A8341341-BE31-4FC8-8507-D7DBFED2C2A4}"/>
      </w:docPartPr>
      <w:docPartBody>
        <w:p w:rsidR="00866BEA" w:rsidRDefault="00866BEA">
          <w:pPr>
            <w:pStyle w:val="AF6F5B553E5C411AB0C939A328B081E6"/>
          </w:pPr>
          <w:r w:rsidRPr="006D40ED">
            <w:t>Determine what competitors are good at and what they are not offering. Use creativity to identify opportunities that rivals do not have.</w:t>
          </w:r>
        </w:p>
      </w:docPartBody>
    </w:docPart>
    <w:docPart>
      <w:docPartPr>
        <w:name w:val="0B03BDC8B4D5404BB10568DAFCBCF18E"/>
        <w:category>
          <w:name w:val="General"/>
          <w:gallery w:val="placeholder"/>
        </w:category>
        <w:types>
          <w:type w:val="bbPlcHdr"/>
        </w:types>
        <w:behaviors>
          <w:behavior w:val="content"/>
        </w:behaviors>
        <w:guid w:val="{DA5D36B4-A743-4F78-B139-24FDBFD6BF21}"/>
      </w:docPartPr>
      <w:docPartBody>
        <w:p w:rsidR="00866BEA" w:rsidRDefault="00866BEA">
          <w:pPr>
            <w:pStyle w:val="0B03BDC8B4D5404BB10568DAFCBCF18E"/>
          </w:pPr>
          <w:bookmarkStart w:id="1" w:name="_Hlk817805"/>
          <w:r w:rsidRPr="002E6D69">
            <w:rPr>
              <w:rStyle w:val="Bold"/>
            </w:rPr>
            <w:t>Status quo –</w:t>
          </w:r>
          <w:bookmarkEnd w:id="1"/>
        </w:p>
      </w:docPartBody>
    </w:docPart>
    <w:docPart>
      <w:docPartPr>
        <w:name w:val="C26BFB804EE04966A3F3D73D8FCB81CE"/>
        <w:category>
          <w:name w:val="General"/>
          <w:gallery w:val="placeholder"/>
        </w:category>
        <w:types>
          <w:type w:val="bbPlcHdr"/>
        </w:types>
        <w:behaviors>
          <w:behavior w:val="content"/>
        </w:behaviors>
        <w:guid w:val="{B706B8DC-B904-4684-B810-DC29F5252AC5}"/>
      </w:docPartPr>
      <w:docPartBody>
        <w:p w:rsidR="00866BEA" w:rsidRDefault="00866BEA">
          <w:pPr>
            <w:pStyle w:val="C26BFB804EE04966A3F3D73D8FCB81CE"/>
          </w:pPr>
          <w:r w:rsidRPr="006D40ED">
            <w:t>Examine the mindset of the other businesses and target customers. Does the business intend to introduce a new idea that will disrupt how things are done?</w:t>
          </w:r>
        </w:p>
      </w:docPartBody>
    </w:docPart>
    <w:docPart>
      <w:docPartPr>
        <w:name w:val="81919E19F00A4649ABA9AD4F93ABE759"/>
        <w:category>
          <w:name w:val="General"/>
          <w:gallery w:val="placeholder"/>
        </w:category>
        <w:types>
          <w:type w:val="bbPlcHdr"/>
        </w:types>
        <w:behaviors>
          <w:behavior w:val="content"/>
        </w:behaviors>
        <w:guid w:val="{C1A60229-DA11-4829-99E0-C5C08F7E3AA3}"/>
      </w:docPartPr>
      <w:docPartBody>
        <w:p w:rsidR="00866BEA" w:rsidRDefault="00866BEA">
          <w:pPr>
            <w:pStyle w:val="81919E19F00A4649ABA9AD4F93ABE759"/>
          </w:pPr>
          <w:r w:rsidRPr="002E6D69">
            <w:rPr>
              <w:rStyle w:val="Bold"/>
            </w:rPr>
            <w:t>Messaging –</w:t>
          </w:r>
        </w:p>
      </w:docPartBody>
    </w:docPart>
    <w:docPart>
      <w:docPartPr>
        <w:name w:val="56BEFCB14D4B4D30BC82A6266278F65F"/>
        <w:category>
          <w:name w:val="General"/>
          <w:gallery w:val="placeholder"/>
        </w:category>
        <w:types>
          <w:type w:val="bbPlcHdr"/>
        </w:types>
        <w:behaviors>
          <w:behavior w:val="content"/>
        </w:behaviors>
        <w:guid w:val="{696F6007-2744-4121-AA8D-9295779CF796}"/>
      </w:docPartPr>
      <w:docPartBody>
        <w:p w:rsidR="00866BEA" w:rsidRDefault="00866BEA">
          <w:pPr>
            <w:pStyle w:val="56BEFCB14D4B4D30BC82A6266278F65F"/>
          </w:pPr>
          <w:r w:rsidRPr="006D40ED">
            <w:t>How will the package of this business’ services overcome the competition?</w:t>
          </w:r>
        </w:p>
      </w:docPartBody>
    </w:docPart>
    <w:docPart>
      <w:docPartPr>
        <w:name w:val="E48DC100ABD540B9B7BBEE5A343B82B6"/>
        <w:category>
          <w:name w:val="General"/>
          <w:gallery w:val="placeholder"/>
        </w:category>
        <w:types>
          <w:type w:val="bbPlcHdr"/>
        </w:types>
        <w:behaviors>
          <w:behavior w:val="content"/>
        </w:behaviors>
        <w:guid w:val="{3343A4B4-57E0-4E33-90FB-001FEAA27970}"/>
      </w:docPartPr>
      <w:docPartBody>
        <w:p w:rsidR="00866BEA" w:rsidRDefault="00866BEA">
          <w:pPr>
            <w:pStyle w:val="E48DC100ABD540B9B7BBEE5A343B82B6"/>
          </w:pPr>
          <w:r w:rsidRPr="002E6D69">
            <w:rPr>
              <w:rStyle w:val="Bold"/>
            </w:rPr>
            <w:t>Uniqueness -</w:t>
          </w:r>
        </w:p>
      </w:docPartBody>
    </w:docPart>
    <w:docPart>
      <w:docPartPr>
        <w:name w:val="D63503719A1A421EB18D7F3AD87F5579"/>
        <w:category>
          <w:name w:val="General"/>
          <w:gallery w:val="placeholder"/>
        </w:category>
        <w:types>
          <w:type w:val="bbPlcHdr"/>
        </w:types>
        <w:behaviors>
          <w:behavior w:val="content"/>
        </w:behaviors>
        <w:guid w:val="{D29F7C65-1E2F-4C59-8AC5-AC96B8F4D429}"/>
      </w:docPartPr>
      <w:docPartBody>
        <w:p w:rsidR="00866BEA" w:rsidRDefault="00866BEA">
          <w:pPr>
            <w:pStyle w:val="D63503719A1A421EB18D7F3AD87F5579"/>
          </w:pPr>
          <w:r w:rsidRPr="006D40ED">
            <w:t>What advantages does the business have over the competition? Why will the company’s service stand out and capture market share?</w:t>
          </w:r>
        </w:p>
      </w:docPartBody>
    </w:docPart>
    <w:docPart>
      <w:docPartPr>
        <w:name w:val="05D800A12517424CB7CC921CF3358A83"/>
        <w:category>
          <w:name w:val="General"/>
          <w:gallery w:val="placeholder"/>
        </w:category>
        <w:types>
          <w:type w:val="bbPlcHdr"/>
        </w:types>
        <w:behaviors>
          <w:behavior w:val="content"/>
        </w:behaviors>
        <w:guid w:val="{2C01DEC9-5BAA-4157-82E3-39903F35D85F}"/>
      </w:docPartPr>
      <w:docPartBody>
        <w:p w:rsidR="00866BEA" w:rsidRDefault="00866BEA">
          <w:pPr>
            <w:pStyle w:val="05D800A12517424CB7CC921CF3358A83"/>
          </w:pPr>
          <w:r w:rsidRPr="006D40ED">
            <w:t>SWOT Analysis</w:t>
          </w:r>
        </w:p>
      </w:docPartBody>
    </w:docPart>
    <w:docPart>
      <w:docPartPr>
        <w:name w:val="403AD76B58A14AC2AFB953179705D42D"/>
        <w:category>
          <w:name w:val="General"/>
          <w:gallery w:val="placeholder"/>
        </w:category>
        <w:types>
          <w:type w:val="bbPlcHdr"/>
        </w:types>
        <w:behaviors>
          <w:behavior w:val="content"/>
        </w:behaviors>
        <w:guid w:val="{7CC8300A-0D38-4C16-9A1F-19B5A8158843}"/>
      </w:docPartPr>
      <w:docPartBody>
        <w:p w:rsidR="00866BEA" w:rsidRDefault="00866BEA">
          <w:pPr>
            <w:pStyle w:val="403AD76B58A14AC2AFB953179705D42D"/>
          </w:pPr>
          <w:r w:rsidRPr="006D40ED">
            <w:t>A SWOT analysis is a useful tool for evaluating the business by zooming in on its strengths, weaknesses, opportunities available, and potential threats. Consider the following:</w:t>
          </w:r>
        </w:p>
      </w:docPartBody>
    </w:docPart>
    <w:docPart>
      <w:docPartPr>
        <w:name w:val="C276963DD48743D49B6D00F600881E32"/>
        <w:category>
          <w:name w:val="General"/>
          <w:gallery w:val="placeholder"/>
        </w:category>
        <w:types>
          <w:type w:val="bbPlcHdr"/>
        </w:types>
        <w:behaviors>
          <w:behavior w:val="content"/>
        </w:behaviors>
        <w:guid w:val="{880FD32C-5343-4EB9-9AFF-0F9DA5CC7013}"/>
      </w:docPartPr>
      <w:docPartBody>
        <w:p w:rsidR="00866BEA" w:rsidRDefault="00866BEA">
          <w:pPr>
            <w:pStyle w:val="C276963DD48743D49B6D00F600881E32"/>
          </w:pPr>
          <w:r w:rsidRPr="002E6D69">
            <w:rPr>
              <w:rStyle w:val="Bold"/>
            </w:rPr>
            <w:t>Strengths –</w:t>
          </w:r>
        </w:p>
      </w:docPartBody>
    </w:docPart>
    <w:docPart>
      <w:docPartPr>
        <w:name w:val="7A3FE6CA9CC24510AF586F3DDF6E4401"/>
        <w:category>
          <w:name w:val="General"/>
          <w:gallery w:val="placeholder"/>
        </w:category>
        <w:types>
          <w:type w:val="bbPlcHdr"/>
        </w:types>
        <w:behaviors>
          <w:behavior w:val="content"/>
        </w:behaviors>
        <w:guid w:val="{3E8E6D3A-93C8-40D7-8D25-2DD4015C78F1}"/>
      </w:docPartPr>
      <w:docPartBody>
        <w:p w:rsidR="00866BEA" w:rsidRDefault="00866BEA">
          <w:pPr>
            <w:pStyle w:val="7A3FE6CA9CC24510AF586F3DDF6E4401"/>
          </w:pPr>
          <w:r w:rsidRPr="006D40ED">
            <w:t>What strengths does the company have now and how will these strengths evolve moving forward?</w:t>
          </w:r>
        </w:p>
      </w:docPartBody>
    </w:docPart>
    <w:docPart>
      <w:docPartPr>
        <w:name w:val="71CCD0CF8E844FC1A6EA8CAA90BDD570"/>
        <w:category>
          <w:name w:val="General"/>
          <w:gallery w:val="placeholder"/>
        </w:category>
        <w:types>
          <w:type w:val="bbPlcHdr"/>
        </w:types>
        <w:behaviors>
          <w:behavior w:val="content"/>
        </w:behaviors>
        <w:guid w:val="{01BFB18B-3729-4306-B5DE-EEBD643F3400}"/>
      </w:docPartPr>
      <w:docPartBody>
        <w:p w:rsidR="00866BEA" w:rsidRDefault="00866BEA">
          <w:pPr>
            <w:pStyle w:val="71CCD0CF8E844FC1A6EA8CAA90BDD570"/>
          </w:pPr>
          <w:r w:rsidRPr="002E6D69">
            <w:rPr>
              <w:rStyle w:val="Bold"/>
            </w:rPr>
            <w:t>Weaknesses –</w:t>
          </w:r>
        </w:p>
      </w:docPartBody>
    </w:docPart>
    <w:docPart>
      <w:docPartPr>
        <w:name w:val="D100296CFB814B67919550E05E2A2DE1"/>
        <w:category>
          <w:name w:val="General"/>
          <w:gallery w:val="placeholder"/>
        </w:category>
        <w:types>
          <w:type w:val="bbPlcHdr"/>
        </w:types>
        <w:behaviors>
          <w:behavior w:val="content"/>
        </w:behaviors>
        <w:guid w:val="{D4478E20-7141-4BC3-9740-88C8FFF904BE}"/>
      </w:docPartPr>
      <w:docPartBody>
        <w:p w:rsidR="00866BEA" w:rsidRDefault="00866BEA">
          <w:pPr>
            <w:pStyle w:val="D100296CFB814B67919550E05E2A2DE1"/>
          </w:pPr>
          <w:r w:rsidRPr="006D40ED">
            <w:t>What are the deficiencies in the services? Which areas of the business should be improved first?</w:t>
          </w:r>
        </w:p>
      </w:docPartBody>
    </w:docPart>
    <w:docPart>
      <w:docPartPr>
        <w:name w:val="8220634AB7824FFCBB110372332956A0"/>
        <w:category>
          <w:name w:val="General"/>
          <w:gallery w:val="placeholder"/>
        </w:category>
        <w:types>
          <w:type w:val="bbPlcHdr"/>
        </w:types>
        <w:behaviors>
          <w:behavior w:val="content"/>
        </w:behaviors>
        <w:guid w:val="{DB484D21-D4EC-4F16-8A8D-1F59F9850D8A}"/>
      </w:docPartPr>
      <w:docPartBody>
        <w:p w:rsidR="00866BEA" w:rsidRDefault="00866BEA">
          <w:pPr>
            <w:pStyle w:val="8220634AB7824FFCBB110372332956A0"/>
          </w:pPr>
          <w:r w:rsidRPr="002E6D69">
            <w:rPr>
              <w:rStyle w:val="Bold"/>
            </w:rPr>
            <w:t>Opportunities –</w:t>
          </w:r>
        </w:p>
      </w:docPartBody>
    </w:docPart>
    <w:docPart>
      <w:docPartPr>
        <w:name w:val="EC810AA5B4764A55BA71F84E9AFC3C59"/>
        <w:category>
          <w:name w:val="General"/>
          <w:gallery w:val="placeholder"/>
        </w:category>
        <w:types>
          <w:type w:val="bbPlcHdr"/>
        </w:types>
        <w:behaviors>
          <w:behavior w:val="content"/>
        </w:behaviors>
        <w:guid w:val="{6010DF64-D4A5-4AF5-B0E5-6CBE1FFDEA15}"/>
      </w:docPartPr>
      <w:docPartBody>
        <w:p w:rsidR="00866BEA" w:rsidRDefault="00866BEA">
          <w:pPr>
            <w:pStyle w:val="EC810AA5B4764A55BA71F84E9AFC3C59"/>
          </w:pPr>
          <w:r w:rsidRPr="006D40ED">
            <w:t>How can the business leverage partnerships and new innovations to grow the business? Which other segments of the industry would the company consider entering in future?</w:t>
          </w:r>
        </w:p>
      </w:docPartBody>
    </w:docPart>
    <w:docPart>
      <w:docPartPr>
        <w:name w:val="9A596D1FBA154936A64EE300BE7CB5D4"/>
        <w:category>
          <w:name w:val="General"/>
          <w:gallery w:val="placeholder"/>
        </w:category>
        <w:types>
          <w:type w:val="bbPlcHdr"/>
        </w:types>
        <w:behaviors>
          <w:behavior w:val="content"/>
        </w:behaviors>
        <w:guid w:val="{F67D93C1-61A5-436A-BB36-F140C76A29DD}"/>
      </w:docPartPr>
      <w:docPartBody>
        <w:p w:rsidR="00866BEA" w:rsidRDefault="00866BEA">
          <w:pPr>
            <w:pStyle w:val="9A596D1FBA154936A64EE300BE7CB5D4"/>
          </w:pPr>
          <w:r w:rsidRPr="002E6D69">
            <w:rPr>
              <w:rStyle w:val="Bold"/>
            </w:rPr>
            <w:t>Threats –</w:t>
          </w:r>
        </w:p>
      </w:docPartBody>
    </w:docPart>
    <w:docPart>
      <w:docPartPr>
        <w:name w:val="2A30EC268AD74FA4956A33ED3571910C"/>
        <w:category>
          <w:name w:val="General"/>
          <w:gallery w:val="placeholder"/>
        </w:category>
        <w:types>
          <w:type w:val="bbPlcHdr"/>
        </w:types>
        <w:behaviors>
          <w:behavior w:val="content"/>
        </w:behaviors>
        <w:guid w:val="{42E76C04-4FE4-4EE1-AA73-68E3DF5EB4F9}"/>
      </w:docPartPr>
      <w:docPartBody>
        <w:p w:rsidR="00866BEA" w:rsidRDefault="00866BEA">
          <w:pPr>
            <w:pStyle w:val="2A30EC268AD74FA4956A33ED3571910C"/>
          </w:pPr>
          <w:r w:rsidRPr="006D40ED">
            <w:t>Are there external factors (controllable and uncontrollable) that could potentially stifle cash flow or business growth?</w:t>
          </w:r>
        </w:p>
      </w:docPartBody>
    </w:docPart>
    <w:docPart>
      <w:docPartPr>
        <w:name w:val="44BE3B9FB55A4A01B0B9E25A1E12E8EF"/>
        <w:category>
          <w:name w:val="General"/>
          <w:gallery w:val="placeholder"/>
        </w:category>
        <w:types>
          <w:type w:val="bbPlcHdr"/>
        </w:types>
        <w:behaviors>
          <w:behavior w:val="content"/>
        </w:behaviors>
        <w:guid w:val="{D41C0124-B7B4-4B4E-86F9-72C51F8AFB7B}"/>
      </w:docPartPr>
      <w:docPartBody>
        <w:p w:rsidR="00866BEA" w:rsidRDefault="00866BEA">
          <w:pPr>
            <w:pStyle w:val="44BE3B9FB55A4A01B0B9E25A1E12E8EF"/>
          </w:pPr>
          <w:r w:rsidRPr="008965F6">
            <w:t>STRENGTHS</w:t>
          </w:r>
        </w:p>
      </w:docPartBody>
    </w:docPart>
    <w:docPart>
      <w:docPartPr>
        <w:name w:val="6D1E68D6487E49E58EC965FD4F0D1624"/>
        <w:category>
          <w:name w:val="General"/>
          <w:gallery w:val="placeholder"/>
        </w:category>
        <w:types>
          <w:type w:val="bbPlcHdr"/>
        </w:types>
        <w:behaviors>
          <w:behavior w:val="content"/>
        </w:behaviors>
        <w:guid w:val="{0879ACFC-FA23-4BA2-B443-10055FA5704F}"/>
      </w:docPartPr>
      <w:docPartBody>
        <w:p w:rsidR="00866BEA" w:rsidRPr="008965F6" w:rsidRDefault="00866BEA">
          <w:pPr>
            <w:pStyle w:val="Graphbullet"/>
          </w:pPr>
          <w:r w:rsidRPr="008965F6">
            <w:t>Advantage</w:t>
          </w:r>
        </w:p>
        <w:p w:rsidR="00866BEA" w:rsidRPr="008965F6" w:rsidRDefault="00866BEA">
          <w:pPr>
            <w:pStyle w:val="Graphbullet"/>
          </w:pPr>
          <w:r w:rsidRPr="008965F6">
            <w:t>Capabilities</w:t>
          </w:r>
        </w:p>
        <w:p w:rsidR="00866BEA" w:rsidRPr="008965F6" w:rsidRDefault="00866BEA">
          <w:pPr>
            <w:pStyle w:val="Graphbullet"/>
          </w:pPr>
          <w:r w:rsidRPr="008965F6">
            <w:t>Assets, people</w:t>
          </w:r>
        </w:p>
        <w:p w:rsidR="00866BEA" w:rsidRPr="008965F6" w:rsidRDefault="00866BEA">
          <w:pPr>
            <w:pStyle w:val="Graphbullet"/>
          </w:pPr>
          <w:r w:rsidRPr="008965F6">
            <w:t>Experience</w:t>
          </w:r>
        </w:p>
        <w:p w:rsidR="00866BEA" w:rsidRPr="008965F6" w:rsidRDefault="00866BEA">
          <w:pPr>
            <w:pStyle w:val="Graphbullet"/>
          </w:pPr>
          <w:r w:rsidRPr="008965F6">
            <w:t>Financial reserves</w:t>
          </w:r>
        </w:p>
        <w:p w:rsidR="00866BEA" w:rsidRPr="008965F6" w:rsidRDefault="00866BEA">
          <w:pPr>
            <w:pStyle w:val="Graphbullet"/>
          </w:pPr>
          <w:r w:rsidRPr="008965F6">
            <w:t>Value proposition</w:t>
          </w:r>
        </w:p>
        <w:p w:rsidR="00866BEA" w:rsidRDefault="00866BEA">
          <w:pPr>
            <w:pStyle w:val="6D1E68D6487E49E58EC965FD4F0D1624"/>
          </w:pPr>
          <w:r w:rsidRPr="008965F6">
            <w:t>Price, value, quality</w:t>
          </w:r>
        </w:p>
      </w:docPartBody>
    </w:docPart>
    <w:docPart>
      <w:docPartPr>
        <w:name w:val="90A7D71E2FD745D4BEBFF0A603AEBA27"/>
        <w:category>
          <w:name w:val="General"/>
          <w:gallery w:val="placeholder"/>
        </w:category>
        <w:types>
          <w:type w:val="bbPlcHdr"/>
        </w:types>
        <w:behaviors>
          <w:behavior w:val="content"/>
        </w:behaviors>
        <w:guid w:val="{5E164614-4D5E-40E1-A23F-8507171B7F7C}"/>
      </w:docPartPr>
      <w:docPartBody>
        <w:p w:rsidR="00866BEA" w:rsidRDefault="00866BEA">
          <w:pPr>
            <w:pStyle w:val="90A7D71E2FD745D4BEBFF0A603AEBA27"/>
          </w:pPr>
          <w:r w:rsidRPr="008965F6">
            <w:t>WEAKNESSES</w:t>
          </w:r>
        </w:p>
      </w:docPartBody>
    </w:docPart>
    <w:docPart>
      <w:docPartPr>
        <w:name w:val="689DE4FF212A4E43B3833EEDD313A385"/>
        <w:category>
          <w:name w:val="General"/>
          <w:gallery w:val="placeholder"/>
        </w:category>
        <w:types>
          <w:type w:val="bbPlcHdr"/>
        </w:types>
        <w:behaviors>
          <w:behavior w:val="content"/>
        </w:behaviors>
        <w:guid w:val="{B483BA2B-75A2-4970-9073-C506613B207B}"/>
      </w:docPartPr>
      <w:docPartBody>
        <w:p w:rsidR="00866BEA" w:rsidRPr="008965F6" w:rsidRDefault="00866BEA">
          <w:pPr>
            <w:pStyle w:val="Graphbullet2"/>
          </w:pPr>
          <w:r w:rsidRPr="008965F6">
            <w:t>Disadvantages</w:t>
          </w:r>
        </w:p>
        <w:p w:rsidR="00866BEA" w:rsidRPr="008965F6" w:rsidRDefault="00866BEA">
          <w:pPr>
            <w:pStyle w:val="Graphbullet2"/>
          </w:pPr>
          <w:r w:rsidRPr="008965F6">
            <w:t>Gap in capabilities</w:t>
          </w:r>
        </w:p>
        <w:p w:rsidR="00866BEA" w:rsidRPr="008965F6" w:rsidRDefault="00866BEA">
          <w:pPr>
            <w:pStyle w:val="Graphbullet2"/>
          </w:pPr>
          <w:r w:rsidRPr="008965F6">
            <w:t>Cash Flow</w:t>
          </w:r>
        </w:p>
        <w:p w:rsidR="00866BEA" w:rsidRPr="008965F6" w:rsidRDefault="00866BEA">
          <w:pPr>
            <w:pStyle w:val="Graphbullet2"/>
          </w:pPr>
          <w:r w:rsidRPr="008965F6">
            <w:t>Suppliers</w:t>
          </w:r>
        </w:p>
        <w:p w:rsidR="00866BEA" w:rsidRPr="008965F6" w:rsidRDefault="00866BEA">
          <w:pPr>
            <w:pStyle w:val="Graphbullet2"/>
          </w:pPr>
          <w:r w:rsidRPr="008965F6">
            <w:t>Experience</w:t>
          </w:r>
        </w:p>
        <w:p w:rsidR="00866BEA" w:rsidRPr="008965F6" w:rsidRDefault="00866BEA">
          <w:pPr>
            <w:pStyle w:val="Graphbullet2"/>
          </w:pPr>
          <w:r w:rsidRPr="008965F6">
            <w:t>Areas to improve</w:t>
          </w:r>
        </w:p>
        <w:p w:rsidR="00866BEA" w:rsidRDefault="00866BEA">
          <w:pPr>
            <w:pStyle w:val="689DE4FF212A4E43B3833EEDD313A385"/>
          </w:pPr>
          <w:r w:rsidRPr="008965F6">
            <w:t>Causes of lose sales</w:t>
          </w:r>
        </w:p>
      </w:docPartBody>
    </w:docPart>
    <w:docPart>
      <w:docPartPr>
        <w:name w:val="E60D1D9EB31A44C7B4158DCAF09BF5A1"/>
        <w:category>
          <w:name w:val="General"/>
          <w:gallery w:val="placeholder"/>
        </w:category>
        <w:types>
          <w:type w:val="bbPlcHdr"/>
        </w:types>
        <w:behaviors>
          <w:behavior w:val="content"/>
        </w:behaviors>
        <w:guid w:val="{926AF505-59B3-42A3-A42E-BD5B6FA7EE36}"/>
      </w:docPartPr>
      <w:docPartBody>
        <w:p w:rsidR="00866BEA" w:rsidRDefault="00866BEA">
          <w:pPr>
            <w:pStyle w:val="E60D1D9EB31A44C7B4158DCAF09BF5A1"/>
          </w:pPr>
          <w:r w:rsidRPr="008965F6">
            <w:t>OPPORTUNITIES</w:t>
          </w:r>
        </w:p>
      </w:docPartBody>
    </w:docPart>
    <w:docPart>
      <w:docPartPr>
        <w:name w:val="08174B5F14E5408E991A21CDE68C1783"/>
        <w:category>
          <w:name w:val="General"/>
          <w:gallery w:val="placeholder"/>
        </w:category>
        <w:types>
          <w:type w:val="bbPlcHdr"/>
        </w:types>
        <w:behaviors>
          <w:behavior w:val="content"/>
        </w:behaviors>
        <w:guid w:val="{96717CDC-24BD-457E-86D1-391BD4C80F4A}"/>
      </w:docPartPr>
      <w:docPartBody>
        <w:p w:rsidR="00866BEA" w:rsidRPr="008965F6" w:rsidRDefault="00866BEA">
          <w:pPr>
            <w:pStyle w:val="Graphbullet3"/>
          </w:pPr>
          <w:r w:rsidRPr="008965F6">
            <w:t>Areas to improve</w:t>
          </w:r>
        </w:p>
        <w:p w:rsidR="00866BEA" w:rsidRPr="008965F6" w:rsidRDefault="00866BEA">
          <w:pPr>
            <w:pStyle w:val="Graphbullet3"/>
          </w:pPr>
          <w:r w:rsidRPr="008965F6">
            <w:t>New segments</w:t>
          </w:r>
        </w:p>
        <w:p w:rsidR="00866BEA" w:rsidRPr="008965F6" w:rsidRDefault="00866BEA">
          <w:pPr>
            <w:pStyle w:val="Graphbullet3"/>
          </w:pPr>
          <w:r w:rsidRPr="008965F6">
            <w:t>Industry trends</w:t>
          </w:r>
        </w:p>
        <w:p w:rsidR="00866BEA" w:rsidRPr="008965F6" w:rsidRDefault="00866BEA">
          <w:pPr>
            <w:pStyle w:val="Graphbullet3"/>
          </w:pPr>
          <w:r w:rsidRPr="008965F6">
            <w:t>New products</w:t>
          </w:r>
        </w:p>
        <w:p w:rsidR="00866BEA" w:rsidRPr="008965F6" w:rsidRDefault="00866BEA">
          <w:pPr>
            <w:pStyle w:val="Graphbullet3"/>
          </w:pPr>
          <w:r w:rsidRPr="008965F6">
            <w:t>New innovations</w:t>
          </w:r>
        </w:p>
        <w:p w:rsidR="00866BEA" w:rsidRDefault="00866BEA">
          <w:pPr>
            <w:pStyle w:val="08174B5F14E5408E991A21CDE68C1783"/>
          </w:pPr>
          <w:r w:rsidRPr="008965F6">
            <w:t>Key partnership</w:t>
          </w:r>
        </w:p>
      </w:docPartBody>
    </w:docPart>
    <w:docPart>
      <w:docPartPr>
        <w:name w:val="D4CB69B6E3774963A2DFB4B44237814D"/>
        <w:category>
          <w:name w:val="General"/>
          <w:gallery w:val="placeholder"/>
        </w:category>
        <w:types>
          <w:type w:val="bbPlcHdr"/>
        </w:types>
        <w:behaviors>
          <w:behavior w:val="content"/>
        </w:behaviors>
        <w:guid w:val="{1EC06336-882B-4716-A752-E3494A4EF572}"/>
      </w:docPartPr>
      <w:docPartBody>
        <w:p w:rsidR="00866BEA" w:rsidRDefault="00866BEA">
          <w:pPr>
            <w:pStyle w:val="D4CB69B6E3774963A2DFB4B44237814D"/>
          </w:pPr>
          <w:r w:rsidRPr="008965F6">
            <w:t>THREATS</w:t>
          </w:r>
        </w:p>
      </w:docPartBody>
    </w:docPart>
    <w:docPart>
      <w:docPartPr>
        <w:name w:val="D4B259700C734EF988643151705174E5"/>
        <w:category>
          <w:name w:val="General"/>
          <w:gallery w:val="placeholder"/>
        </w:category>
        <w:types>
          <w:type w:val="bbPlcHdr"/>
        </w:types>
        <w:behaviors>
          <w:behavior w:val="content"/>
        </w:behaviors>
        <w:guid w:val="{2F628C4B-58C8-45D6-B24E-9EE7D8E723E7}"/>
      </w:docPartPr>
      <w:docPartBody>
        <w:p w:rsidR="00866BEA" w:rsidRPr="008965F6" w:rsidRDefault="00866BEA">
          <w:pPr>
            <w:pStyle w:val="Graphbullet4"/>
          </w:pPr>
          <w:r w:rsidRPr="008965F6">
            <w:t>Economy movement</w:t>
          </w:r>
        </w:p>
        <w:p w:rsidR="00866BEA" w:rsidRPr="008965F6" w:rsidRDefault="00866BEA">
          <w:pPr>
            <w:pStyle w:val="Graphbullet4"/>
          </w:pPr>
          <w:r w:rsidRPr="008965F6">
            <w:t>Obstacles faced</w:t>
          </w:r>
        </w:p>
        <w:p w:rsidR="00866BEA" w:rsidRPr="008965F6" w:rsidRDefault="00866BEA">
          <w:pPr>
            <w:pStyle w:val="Graphbullet4"/>
          </w:pPr>
          <w:r w:rsidRPr="008965F6">
            <w:t>Competitor actions</w:t>
          </w:r>
        </w:p>
        <w:p w:rsidR="00866BEA" w:rsidRPr="008965F6" w:rsidRDefault="00866BEA">
          <w:pPr>
            <w:pStyle w:val="Graphbullet4"/>
          </w:pPr>
          <w:r w:rsidRPr="008965F6">
            <w:t>Political impacts</w:t>
          </w:r>
        </w:p>
        <w:p w:rsidR="00866BEA" w:rsidRPr="008965F6" w:rsidRDefault="00866BEA">
          <w:pPr>
            <w:pStyle w:val="Graphbullet4"/>
          </w:pPr>
          <w:r w:rsidRPr="008965F6">
            <w:t>Environmental effects</w:t>
          </w:r>
        </w:p>
        <w:p w:rsidR="00866BEA" w:rsidRPr="008965F6" w:rsidRDefault="00866BEA">
          <w:pPr>
            <w:pStyle w:val="Graphbullet4"/>
          </w:pPr>
          <w:r w:rsidRPr="008965F6">
            <w:t>Loss of key staff</w:t>
          </w:r>
        </w:p>
        <w:p w:rsidR="00866BEA" w:rsidRDefault="00866BEA">
          <w:pPr>
            <w:pStyle w:val="D4B259700C734EF988643151705174E5"/>
          </w:pPr>
          <w:r w:rsidRPr="008965F6">
            <w:t>Market demand</w:t>
          </w:r>
        </w:p>
      </w:docPartBody>
    </w:docPart>
    <w:docPart>
      <w:docPartPr>
        <w:name w:val="ECF84650B42049219025EB8B336D4761"/>
        <w:category>
          <w:name w:val="General"/>
          <w:gallery w:val="placeholder"/>
        </w:category>
        <w:types>
          <w:type w:val="bbPlcHdr"/>
        </w:types>
        <w:behaviors>
          <w:behavior w:val="content"/>
        </w:behaviors>
        <w:guid w:val="{90587028-D95C-4B56-96AB-A4E9844CAD77}"/>
      </w:docPartPr>
      <w:docPartBody>
        <w:p w:rsidR="00866BEA" w:rsidRDefault="00866BEA">
          <w:pPr>
            <w:pStyle w:val="ECF84650B42049219025EB8B336D4761"/>
          </w:pPr>
          <w:r w:rsidRPr="002A3099">
            <w:t>Once the SWOT analysis is complete, consider the following aspects of the business:</w:t>
          </w:r>
        </w:p>
      </w:docPartBody>
    </w:docPart>
    <w:docPart>
      <w:docPartPr>
        <w:name w:val="05C37B01B83A43E7A053441FC0BF898E"/>
        <w:category>
          <w:name w:val="General"/>
          <w:gallery w:val="placeholder"/>
        </w:category>
        <w:types>
          <w:type w:val="bbPlcHdr"/>
        </w:types>
        <w:behaviors>
          <w:behavior w:val="content"/>
        </w:behaviors>
        <w:guid w:val="{4DE8228B-BCB0-4D8E-B5F8-10BAD2169DE8}"/>
      </w:docPartPr>
      <w:docPartBody>
        <w:p w:rsidR="00866BEA" w:rsidRPr="002A3099" w:rsidRDefault="00866BEA">
          <w:pPr>
            <w:pStyle w:val="ListBullet"/>
          </w:pPr>
          <w:bookmarkStart w:id="2" w:name="_Hlk818051"/>
          <w:r w:rsidRPr="002A3099">
            <w:t>How will the business’ strengths help capitalize on available opportunities while minimizing threats?</w:t>
          </w:r>
          <w:bookmarkEnd w:id="2"/>
        </w:p>
        <w:p w:rsidR="00866BEA" w:rsidRPr="002A3099" w:rsidRDefault="00866BEA">
          <w:pPr>
            <w:pStyle w:val="ListBullet"/>
          </w:pPr>
          <w:r w:rsidRPr="002A3099">
            <w:t xml:space="preserve">How will the business’ weaknesses prevent it from maximizing on these opportunities? </w:t>
          </w:r>
        </w:p>
        <w:p w:rsidR="00866BEA" w:rsidRDefault="00866BEA">
          <w:pPr>
            <w:pStyle w:val="05C37B01B83A43E7A053441FC0BF898E"/>
          </w:pPr>
          <w:r w:rsidRPr="002A3099">
            <w:t>How will the business’ weaknesses expose it to threats?</w:t>
          </w:r>
        </w:p>
      </w:docPartBody>
    </w:docPart>
    <w:docPart>
      <w:docPartPr>
        <w:name w:val="229AD1F38CD641DDA1B6D3B857BF3660"/>
        <w:category>
          <w:name w:val="General"/>
          <w:gallery w:val="placeholder"/>
        </w:category>
        <w:types>
          <w:type w:val="bbPlcHdr"/>
        </w:types>
        <w:behaviors>
          <w:behavior w:val="content"/>
        </w:behaviors>
        <w:guid w:val="{924571DC-A9FD-4DF9-819E-588E03B306AD}"/>
      </w:docPartPr>
      <w:docPartBody>
        <w:p w:rsidR="00866BEA" w:rsidRDefault="00866BEA">
          <w:pPr>
            <w:pStyle w:val="229AD1F38CD641DDA1B6D3B857BF3660"/>
          </w:pPr>
          <w:r w:rsidRPr="005B3210">
            <w:t>Total Available</w:t>
          </w:r>
          <w:r w:rsidRPr="005B3210">
            <w:br/>
            <w:t>Market (TAM</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877898">
    <w:abstractNumId w:val="2"/>
  </w:num>
  <w:num w:numId="2" w16cid:durableId="412313441">
    <w:abstractNumId w:val="3"/>
  </w:num>
  <w:num w:numId="3" w16cid:durableId="1532570910">
    <w:abstractNumId w:val="4"/>
  </w:num>
  <w:num w:numId="4" w16cid:durableId="2051608190">
    <w:abstractNumId w:val="1"/>
  </w:num>
  <w:num w:numId="5" w16cid:durableId="16541371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DF"/>
    <w:rsid w:val="000E387D"/>
    <w:rsid w:val="002418A0"/>
    <w:rsid w:val="0034564F"/>
    <w:rsid w:val="003A45FE"/>
    <w:rsid w:val="00617892"/>
    <w:rsid w:val="0069199E"/>
    <w:rsid w:val="00733DB0"/>
    <w:rsid w:val="00866BEA"/>
    <w:rsid w:val="00945B3C"/>
    <w:rsid w:val="00A53D2B"/>
    <w:rsid w:val="00B259DC"/>
    <w:rsid w:val="00B25DDF"/>
    <w:rsid w:val="00B64D71"/>
    <w:rsid w:val="00B7683F"/>
    <w:rsid w:val="00BC57CD"/>
    <w:rsid w:val="00F84A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BC8752441449C1A410F1F6BA48138D">
    <w:name w:val="0BBC8752441449C1A410F1F6BA48138D"/>
  </w:style>
  <w:style w:type="paragraph" w:customStyle="1" w:styleId="BB0A1E6CE27246879AB73421A20F5452">
    <w:name w:val="BB0A1E6CE27246879AB73421A20F5452"/>
  </w:style>
  <w:style w:type="paragraph" w:customStyle="1" w:styleId="BEFB2FEC6A5840E2A4371CF1741C6BE7">
    <w:name w:val="BEFB2FEC6A5840E2A4371CF1741C6BE7"/>
  </w:style>
  <w:style w:type="paragraph" w:customStyle="1" w:styleId="8F5D5401957A4B7E86C2E30F24E90315">
    <w:name w:val="8F5D5401957A4B7E86C2E30F24E90315"/>
  </w:style>
  <w:style w:type="character" w:customStyle="1" w:styleId="Bold">
    <w:name w:val="Bold"/>
    <w:uiPriority w:val="1"/>
    <w:qFormat/>
    <w:rPr>
      <w:b/>
      <w:bCs/>
    </w:rPr>
  </w:style>
  <w:style w:type="paragraph" w:customStyle="1" w:styleId="B4854BC248D34D5AA5C3F9737B890ABA">
    <w:name w:val="B4854BC248D34D5AA5C3F9737B890ABA"/>
  </w:style>
  <w:style w:type="paragraph" w:customStyle="1" w:styleId="C52C9098A8D14B5499DC313440BBE304">
    <w:name w:val="C52C9098A8D14B5499DC313440BBE304"/>
  </w:style>
  <w:style w:type="paragraph" w:customStyle="1" w:styleId="2E32A315BBAC4AFF9A0C6B132B493651">
    <w:name w:val="2E32A315BBAC4AFF9A0C6B132B493651"/>
  </w:style>
  <w:style w:type="paragraph" w:customStyle="1" w:styleId="C17485C4393A406AAE73014C8CB58BAB">
    <w:name w:val="C17485C4393A406AAE73014C8CB58BAB"/>
  </w:style>
  <w:style w:type="paragraph" w:customStyle="1" w:styleId="2E9E501D913143E1BF26E9AA3DE3B5D4">
    <w:name w:val="2E9E501D913143E1BF26E9AA3DE3B5D4"/>
  </w:style>
  <w:style w:type="paragraph" w:customStyle="1" w:styleId="75CC3B0507F244408BFC603F3635B7AF">
    <w:name w:val="75CC3B0507F244408BFC603F3635B7AF"/>
  </w:style>
  <w:style w:type="paragraph" w:customStyle="1" w:styleId="1115BA3A26DF4A2897FDC6702BBBDC2E">
    <w:name w:val="1115BA3A26DF4A2897FDC6702BBBDC2E"/>
  </w:style>
  <w:style w:type="paragraph" w:customStyle="1" w:styleId="437A4ED135CB4C92AE100EECED32DF22">
    <w:name w:val="437A4ED135CB4C92AE100EECED32DF22"/>
  </w:style>
  <w:style w:type="paragraph" w:customStyle="1" w:styleId="886EB710D7A24FCF92BC44C5ADEBEE14">
    <w:name w:val="886EB710D7A24FCF92BC44C5ADEBEE14"/>
  </w:style>
  <w:style w:type="paragraph" w:customStyle="1" w:styleId="25C34957720340A7ADEE5652428CCF7B">
    <w:name w:val="25C34957720340A7ADEE5652428CCF7B"/>
  </w:style>
  <w:style w:type="paragraph" w:customStyle="1" w:styleId="B9F5600228404A5F9F7A3F83A6681776">
    <w:name w:val="B9F5600228404A5F9F7A3F83A6681776"/>
  </w:style>
  <w:style w:type="paragraph" w:customStyle="1" w:styleId="BE17CCAA744E4324849F4D8BC6EEA633">
    <w:name w:val="BE17CCAA744E4324849F4D8BC6EEA633"/>
  </w:style>
  <w:style w:type="paragraph" w:customStyle="1" w:styleId="5AE428F0D8EF426D9B9D6C168FAA0BDB">
    <w:name w:val="5AE428F0D8EF426D9B9D6C168FAA0BDB"/>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lang w:val="en-US" w:eastAsia="en-US"/>
    </w:rPr>
  </w:style>
  <w:style w:type="paragraph" w:customStyle="1" w:styleId="AFEFF644E2174598B46D837844915706">
    <w:name w:val="AFEFF644E2174598B46D837844915706"/>
  </w:style>
  <w:style w:type="paragraph" w:customStyle="1" w:styleId="F796A59231344A748A2615E5F21EC319">
    <w:name w:val="F796A59231344A748A2615E5F21EC319"/>
  </w:style>
  <w:style w:type="paragraph" w:customStyle="1" w:styleId="D9964A90EEDA4B6DA0FF142E5A4E226E">
    <w:name w:val="D9964A90EEDA4B6DA0FF142E5A4E226E"/>
  </w:style>
  <w:style w:type="paragraph" w:customStyle="1" w:styleId="E49974AA67274D5D8A8CA93F4DC96D65">
    <w:name w:val="E49974AA67274D5D8A8CA93F4DC96D65"/>
  </w:style>
  <w:style w:type="paragraph" w:customStyle="1" w:styleId="F7B0F7911E844C568DD638BA4B51DB96">
    <w:name w:val="F7B0F7911E844C568DD638BA4B51DB96"/>
  </w:style>
  <w:style w:type="paragraph" w:customStyle="1" w:styleId="C20D9C91EAF3436796F2585F6C8A3B50">
    <w:name w:val="C20D9C91EAF3436796F2585F6C8A3B50"/>
  </w:style>
  <w:style w:type="paragraph" w:customStyle="1" w:styleId="20389F92F8D144C58C6565D9F29CE29F">
    <w:name w:val="20389F92F8D144C58C6565D9F29CE29F"/>
  </w:style>
  <w:style w:type="paragraph" w:customStyle="1" w:styleId="AABC80B05BF44D31989CC04CDF9E9115">
    <w:name w:val="AABC80B05BF44D31989CC04CDF9E9115"/>
  </w:style>
  <w:style w:type="paragraph" w:customStyle="1" w:styleId="C3D0A280ECA64F4788684598C827B5BD">
    <w:name w:val="C3D0A280ECA64F4788684598C827B5BD"/>
  </w:style>
  <w:style w:type="paragraph" w:customStyle="1" w:styleId="1DA4A536516440C78AD4A352057030C9">
    <w:name w:val="1DA4A536516440C78AD4A352057030C9"/>
  </w:style>
  <w:style w:type="paragraph" w:customStyle="1" w:styleId="0042A41EDD834D7691723EE08945D783">
    <w:name w:val="0042A41EDD834D7691723EE08945D783"/>
  </w:style>
  <w:style w:type="paragraph" w:customStyle="1" w:styleId="C6A86284E4DC48B8B97AFB09F6A2BE3E">
    <w:name w:val="C6A86284E4DC48B8B97AFB09F6A2BE3E"/>
  </w:style>
  <w:style w:type="paragraph" w:customStyle="1" w:styleId="05D2684F885B4196AAEFA1F85605D839">
    <w:name w:val="05D2684F885B4196AAEFA1F85605D839"/>
  </w:style>
  <w:style w:type="paragraph" w:customStyle="1" w:styleId="91037254F8D746B391F63C9A0B33BEF6">
    <w:name w:val="91037254F8D746B391F63C9A0B33BEF6"/>
  </w:style>
  <w:style w:type="paragraph" w:customStyle="1" w:styleId="EA5417F4AC894DDBA51E981CAAAFCFED">
    <w:name w:val="EA5417F4AC894DDBA51E981CAAAFCFED"/>
  </w:style>
  <w:style w:type="paragraph" w:customStyle="1" w:styleId="AF6F5B553E5C411AB0C939A328B081E6">
    <w:name w:val="AF6F5B553E5C411AB0C939A328B081E6"/>
  </w:style>
  <w:style w:type="paragraph" w:customStyle="1" w:styleId="0B03BDC8B4D5404BB10568DAFCBCF18E">
    <w:name w:val="0B03BDC8B4D5404BB10568DAFCBCF18E"/>
  </w:style>
  <w:style w:type="paragraph" w:customStyle="1" w:styleId="C26BFB804EE04966A3F3D73D8FCB81CE">
    <w:name w:val="C26BFB804EE04966A3F3D73D8FCB81CE"/>
  </w:style>
  <w:style w:type="paragraph" w:customStyle="1" w:styleId="81919E19F00A4649ABA9AD4F93ABE759">
    <w:name w:val="81919E19F00A4649ABA9AD4F93ABE759"/>
  </w:style>
  <w:style w:type="paragraph" w:customStyle="1" w:styleId="56BEFCB14D4B4D30BC82A6266278F65F">
    <w:name w:val="56BEFCB14D4B4D30BC82A6266278F65F"/>
  </w:style>
  <w:style w:type="paragraph" w:customStyle="1" w:styleId="E48DC100ABD540B9B7BBEE5A343B82B6">
    <w:name w:val="E48DC100ABD540B9B7BBEE5A343B82B6"/>
  </w:style>
  <w:style w:type="paragraph" w:customStyle="1" w:styleId="D63503719A1A421EB18D7F3AD87F5579">
    <w:name w:val="D63503719A1A421EB18D7F3AD87F5579"/>
  </w:style>
  <w:style w:type="paragraph" w:customStyle="1" w:styleId="05D800A12517424CB7CC921CF3358A83">
    <w:name w:val="05D800A12517424CB7CC921CF3358A83"/>
  </w:style>
  <w:style w:type="paragraph" w:customStyle="1" w:styleId="403AD76B58A14AC2AFB953179705D42D">
    <w:name w:val="403AD76B58A14AC2AFB953179705D42D"/>
  </w:style>
  <w:style w:type="paragraph" w:customStyle="1" w:styleId="C276963DD48743D49B6D00F600881E32">
    <w:name w:val="C276963DD48743D49B6D00F600881E32"/>
  </w:style>
  <w:style w:type="paragraph" w:customStyle="1" w:styleId="7A3FE6CA9CC24510AF586F3DDF6E4401">
    <w:name w:val="7A3FE6CA9CC24510AF586F3DDF6E4401"/>
  </w:style>
  <w:style w:type="paragraph" w:customStyle="1" w:styleId="71CCD0CF8E844FC1A6EA8CAA90BDD570">
    <w:name w:val="71CCD0CF8E844FC1A6EA8CAA90BDD570"/>
  </w:style>
  <w:style w:type="paragraph" w:customStyle="1" w:styleId="D100296CFB814B67919550E05E2A2DE1">
    <w:name w:val="D100296CFB814B67919550E05E2A2DE1"/>
  </w:style>
  <w:style w:type="paragraph" w:customStyle="1" w:styleId="8220634AB7824FFCBB110372332956A0">
    <w:name w:val="8220634AB7824FFCBB110372332956A0"/>
  </w:style>
  <w:style w:type="paragraph" w:customStyle="1" w:styleId="EC810AA5B4764A55BA71F84E9AFC3C59">
    <w:name w:val="EC810AA5B4764A55BA71F84E9AFC3C59"/>
  </w:style>
  <w:style w:type="paragraph" w:customStyle="1" w:styleId="9A596D1FBA154936A64EE300BE7CB5D4">
    <w:name w:val="9A596D1FBA154936A64EE300BE7CB5D4"/>
  </w:style>
  <w:style w:type="paragraph" w:customStyle="1" w:styleId="2A30EC268AD74FA4956A33ED3571910C">
    <w:name w:val="2A30EC268AD74FA4956A33ED3571910C"/>
  </w:style>
  <w:style w:type="paragraph" w:customStyle="1" w:styleId="44BE3B9FB55A4A01B0B9E25A1E12E8EF">
    <w:name w:val="44BE3B9FB55A4A01B0B9E25A1E12E8EF"/>
  </w:style>
  <w:style w:type="paragraph" w:customStyle="1" w:styleId="Graphbullet">
    <w:name w:val="Graph bullet"/>
    <w:basedOn w:val="Normal"/>
    <w:qFormat/>
    <w:pPr>
      <w:numPr>
        <w:numId w:val="2"/>
      </w:numPr>
      <w:spacing w:after="0" w:line="216" w:lineRule="auto"/>
      <w:ind w:left="284" w:hanging="284"/>
    </w:pPr>
    <w:rPr>
      <w:rFonts w:eastAsiaTheme="minorHAnsi"/>
      <w:color w:val="595959" w:themeColor="text1" w:themeTint="A6"/>
      <w:kern w:val="0"/>
      <w:sz w:val="20"/>
      <w:lang w:val="en-US" w:eastAsia="en-US"/>
    </w:rPr>
  </w:style>
  <w:style w:type="paragraph" w:customStyle="1" w:styleId="6D1E68D6487E49E58EC965FD4F0D1624">
    <w:name w:val="6D1E68D6487E49E58EC965FD4F0D1624"/>
  </w:style>
  <w:style w:type="paragraph" w:customStyle="1" w:styleId="90A7D71E2FD745D4BEBFF0A603AEBA27">
    <w:name w:val="90A7D71E2FD745D4BEBFF0A603AEBA27"/>
  </w:style>
  <w:style w:type="paragraph" w:customStyle="1" w:styleId="Graphbullet2">
    <w:name w:val="Graph bullet 2"/>
    <w:basedOn w:val="Normal"/>
    <w:qFormat/>
    <w:pPr>
      <w:numPr>
        <w:numId w:val="3"/>
      </w:numPr>
      <w:spacing w:after="0" w:line="216" w:lineRule="auto"/>
      <w:ind w:left="284" w:hanging="284"/>
    </w:pPr>
    <w:rPr>
      <w:rFonts w:eastAsiaTheme="minorHAnsi"/>
      <w:color w:val="595959" w:themeColor="text1" w:themeTint="A6"/>
      <w:kern w:val="0"/>
      <w:sz w:val="20"/>
      <w:lang w:val="en-US" w:eastAsia="en-US"/>
    </w:rPr>
  </w:style>
  <w:style w:type="paragraph" w:customStyle="1" w:styleId="689DE4FF212A4E43B3833EEDD313A385">
    <w:name w:val="689DE4FF212A4E43B3833EEDD313A385"/>
  </w:style>
  <w:style w:type="paragraph" w:customStyle="1" w:styleId="E60D1D9EB31A44C7B4158DCAF09BF5A1">
    <w:name w:val="E60D1D9EB31A44C7B4158DCAF09BF5A1"/>
  </w:style>
  <w:style w:type="paragraph" w:customStyle="1" w:styleId="Graphbullet3">
    <w:name w:val="Graph bullet 3"/>
    <w:basedOn w:val="Normal"/>
    <w:qFormat/>
    <w:pPr>
      <w:numPr>
        <w:numId w:val="4"/>
      </w:numPr>
      <w:spacing w:after="0" w:line="216" w:lineRule="auto"/>
      <w:ind w:left="284" w:hanging="284"/>
    </w:pPr>
    <w:rPr>
      <w:rFonts w:eastAsiaTheme="minorHAnsi"/>
      <w:color w:val="595959" w:themeColor="text1" w:themeTint="A6"/>
      <w:kern w:val="0"/>
      <w:sz w:val="20"/>
      <w:lang w:val="en-US" w:eastAsia="en-US"/>
    </w:rPr>
  </w:style>
  <w:style w:type="paragraph" w:customStyle="1" w:styleId="08174B5F14E5408E991A21CDE68C1783">
    <w:name w:val="08174B5F14E5408E991A21CDE68C1783"/>
  </w:style>
  <w:style w:type="paragraph" w:customStyle="1" w:styleId="D4CB69B6E3774963A2DFB4B44237814D">
    <w:name w:val="D4CB69B6E3774963A2DFB4B44237814D"/>
  </w:style>
  <w:style w:type="paragraph" w:customStyle="1" w:styleId="Graphbullet4">
    <w:name w:val="Graph bullet 4"/>
    <w:basedOn w:val="Normal"/>
    <w:qFormat/>
    <w:pPr>
      <w:numPr>
        <w:numId w:val="5"/>
      </w:numPr>
      <w:spacing w:after="0" w:line="240" w:lineRule="auto"/>
      <w:ind w:left="284" w:hanging="284"/>
    </w:pPr>
    <w:rPr>
      <w:rFonts w:eastAsiaTheme="minorHAnsi"/>
      <w:color w:val="595959" w:themeColor="text1" w:themeTint="A6"/>
      <w:kern w:val="0"/>
      <w:sz w:val="20"/>
      <w:lang w:val="en-US" w:eastAsia="en-US"/>
    </w:rPr>
  </w:style>
  <w:style w:type="paragraph" w:customStyle="1" w:styleId="D4B259700C734EF988643151705174E5">
    <w:name w:val="D4B259700C734EF988643151705174E5"/>
  </w:style>
  <w:style w:type="paragraph" w:customStyle="1" w:styleId="ECF84650B42049219025EB8B336D4761">
    <w:name w:val="ECF84650B42049219025EB8B336D4761"/>
  </w:style>
  <w:style w:type="paragraph" w:customStyle="1" w:styleId="05C37B01B83A43E7A053441FC0BF898E">
    <w:name w:val="05C37B01B83A43E7A053441FC0BF898E"/>
  </w:style>
  <w:style w:type="paragraph" w:customStyle="1" w:styleId="229AD1F38CD641DDA1B6D3B857BF3660">
    <w:name w:val="229AD1F38CD641DDA1B6D3B857BF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2.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3BF8-D561-4553-B76A-95AA02A27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Template>
  <TotalTime>0</TotalTime>
  <Pages>4</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D8 Reducing student distress and use of physical restraint policy</dc:title>
  <dc:subject/>
  <dc:creator/>
  <cp:keywords/>
  <dc:description/>
  <cp:lastModifiedBy/>
  <cp:revision>1</cp:revision>
  <dcterms:created xsi:type="dcterms:W3CDTF">2024-05-17T01:19:00Z</dcterms:created>
  <dcterms:modified xsi:type="dcterms:W3CDTF">2024-05-17T01:19:00Z</dcterms:modified>
  <cp:contentStatus>OTAHUHU INTERMEDIATE SCHOOL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